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60"/>
      </w:tblGrid>
      <w:tr w:rsidR="00A81CC7" w:rsidRPr="00A81CC7" w:rsidTr="00321835">
        <w:tc>
          <w:tcPr>
            <w:tcW w:w="2972" w:type="dxa"/>
          </w:tcPr>
          <w:p w:rsidR="00A81CC7" w:rsidRPr="00A81CC7" w:rsidRDefault="00A81CC7" w:rsidP="00A81CC7">
            <w:pPr>
              <w:spacing w:line="360" w:lineRule="auto"/>
              <w:rPr>
                <w:rFonts w:eastAsia="Calibri"/>
                <w:szCs w:val="22"/>
                <w:lang w:eastAsia="en-US"/>
              </w:rPr>
            </w:pPr>
            <w:bookmarkStart w:id="0" w:name="_GoBack"/>
            <w:bookmarkEnd w:id="0"/>
            <w:r w:rsidRPr="00A81CC7">
              <w:rPr>
                <w:rFonts w:eastAsia="Calibri"/>
                <w:noProof/>
                <w:szCs w:val="22"/>
              </w:rPr>
              <w:drawing>
                <wp:inline distT="0" distB="0" distL="0" distR="0" wp14:anchorId="7114C2AE" wp14:editId="447D7B6E">
                  <wp:extent cx="1695450" cy="1695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A81CC7" w:rsidRPr="00A81CC7" w:rsidRDefault="00A81CC7" w:rsidP="00A81CC7">
            <w:pPr>
              <w:spacing w:line="360" w:lineRule="auto"/>
              <w:rPr>
                <w:rFonts w:eastAsia="Calibri"/>
                <w:szCs w:val="22"/>
                <w:lang w:eastAsia="en-US"/>
              </w:rPr>
            </w:pPr>
          </w:p>
          <w:p w:rsidR="00A81CC7" w:rsidRPr="00A81CC7" w:rsidRDefault="00A81CC7" w:rsidP="00A81CC7">
            <w:pPr>
              <w:spacing w:line="360" w:lineRule="auto"/>
              <w:ind w:firstLine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81CC7">
              <w:rPr>
                <w:rFonts w:eastAsia="Calibri"/>
                <w:b/>
                <w:szCs w:val="22"/>
                <w:lang w:eastAsia="en-US"/>
              </w:rPr>
              <w:t xml:space="preserve">Кыргызская Государственная медицинская академия им. И.К. </w:t>
            </w:r>
            <w:proofErr w:type="spellStart"/>
            <w:r w:rsidRPr="00A81CC7">
              <w:rPr>
                <w:rFonts w:eastAsia="Calibri"/>
                <w:b/>
                <w:szCs w:val="22"/>
                <w:lang w:eastAsia="en-US"/>
              </w:rPr>
              <w:t>Ахунбаева</w:t>
            </w:r>
            <w:proofErr w:type="spellEnd"/>
          </w:p>
          <w:p w:rsidR="00A81CC7" w:rsidRPr="00A81CC7" w:rsidRDefault="00A81CC7" w:rsidP="00A81CC7">
            <w:pPr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A81CC7" w:rsidRPr="00A81CC7" w:rsidRDefault="00A81CC7" w:rsidP="00A81CC7">
            <w:pPr>
              <w:spacing w:line="360" w:lineRule="auto"/>
              <w:ind w:firstLine="0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A81CC7">
              <w:rPr>
                <w:rFonts w:eastAsia="Calibri"/>
                <w:i/>
                <w:szCs w:val="22"/>
                <w:lang w:eastAsia="en-US"/>
              </w:rPr>
              <w:t>Отдел научно-инновационной и клинической работы</w:t>
            </w:r>
          </w:p>
        </w:tc>
      </w:tr>
    </w:tbl>
    <w:p w:rsidR="00A81CC7" w:rsidRPr="00A81CC7" w:rsidRDefault="00A81CC7" w:rsidP="00A81CC7">
      <w:pPr>
        <w:ind w:firstLine="709"/>
        <w:jc w:val="center"/>
        <w:rPr>
          <w:rFonts w:eastAsia="Calibri"/>
          <w:b/>
          <w:szCs w:val="22"/>
          <w:lang w:eastAsia="en-US"/>
        </w:rPr>
      </w:pPr>
      <w:r w:rsidRPr="00A81CC7">
        <w:rPr>
          <w:rFonts w:eastAsia="Calibri"/>
          <w:b/>
          <w:szCs w:val="22"/>
          <w:lang w:eastAsia="en-US"/>
        </w:rPr>
        <w:t xml:space="preserve">Справка </w:t>
      </w:r>
    </w:p>
    <w:p w:rsidR="00A81CC7" w:rsidRDefault="00A81CC7" w:rsidP="00A81CC7">
      <w:pPr>
        <w:spacing w:after="120"/>
        <w:ind w:firstLine="709"/>
        <w:jc w:val="center"/>
        <w:rPr>
          <w:rFonts w:eastAsia="Calibri"/>
          <w:b/>
          <w:lang w:eastAsia="en-US"/>
        </w:rPr>
      </w:pPr>
      <w:proofErr w:type="gramStart"/>
      <w:r w:rsidRPr="00A81CC7">
        <w:rPr>
          <w:rFonts w:eastAsia="Calibri"/>
          <w:lang w:eastAsia="en-US"/>
        </w:rPr>
        <w:t>о</w:t>
      </w:r>
      <w:proofErr w:type="gramEnd"/>
      <w:r w:rsidRPr="00A81CC7">
        <w:rPr>
          <w:rFonts w:eastAsia="Calibri"/>
          <w:lang w:eastAsia="en-US"/>
        </w:rPr>
        <w:t xml:space="preserve"> </w:t>
      </w:r>
      <w:proofErr w:type="spellStart"/>
      <w:r w:rsidRPr="00A81CC7">
        <w:rPr>
          <w:rFonts w:eastAsia="Calibri"/>
          <w:lang w:eastAsia="en-US"/>
        </w:rPr>
        <w:t>патентно</w:t>
      </w:r>
      <w:proofErr w:type="spellEnd"/>
      <w:r w:rsidRPr="00A81CC7">
        <w:rPr>
          <w:rFonts w:eastAsia="Calibri"/>
          <w:lang w:eastAsia="en-US"/>
        </w:rPr>
        <w:t xml:space="preserve">–информационном исследовании по диссертационной работе: </w:t>
      </w:r>
      <w:r w:rsidRPr="00A81CC7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 xml:space="preserve">                                                                             </w:t>
      </w:r>
      <w:r w:rsidRPr="00A81CC7">
        <w:rPr>
          <w:rFonts w:eastAsia="Calibri"/>
          <w:b/>
          <w:lang w:eastAsia="en-US"/>
        </w:rPr>
        <w:t>»</w:t>
      </w:r>
    </w:p>
    <w:p w:rsidR="00A81CC7" w:rsidRPr="00A81CC7" w:rsidRDefault="00A81CC7" w:rsidP="00A81CC7">
      <w:pPr>
        <w:spacing w:after="120"/>
        <w:ind w:firstLine="709"/>
        <w:jc w:val="center"/>
        <w:rPr>
          <w:rFonts w:eastAsia="Calibri"/>
          <w:b/>
          <w:szCs w:val="24"/>
          <w:lang w:eastAsia="en-US"/>
        </w:rPr>
      </w:pPr>
    </w:p>
    <w:p w:rsidR="00A81CC7" w:rsidRPr="00A81CC7" w:rsidRDefault="00A81CC7" w:rsidP="00A81CC7">
      <w:pPr>
        <w:jc w:val="both"/>
        <w:rPr>
          <w:rFonts w:eastAsia="Calibri"/>
          <w:i/>
          <w:lang w:eastAsia="en-US"/>
        </w:rPr>
      </w:pPr>
      <w:r w:rsidRPr="00A81CC7">
        <w:rPr>
          <w:rFonts w:eastAsia="Calibri"/>
          <w:b/>
          <w:lang w:eastAsia="en-US"/>
        </w:rPr>
        <w:t>Задание на проведение ПИИ:</w:t>
      </w:r>
      <w:r w:rsidRPr="00A81CC7">
        <w:rPr>
          <w:rFonts w:eastAsia="Calibri"/>
          <w:lang w:eastAsia="en-US"/>
        </w:rPr>
        <w:t xml:space="preserve"> </w:t>
      </w:r>
      <w:r w:rsidR="00AA3C6D" w:rsidRPr="009C576C">
        <w:t>(</w:t>
      </w:r>
      <w:r w:rsidR="00AA3C6D" w:rsidRPr="00AA3C6D">
        <w:rPr>
          <w:i/>
        </w:rPr>
        <w:t xml:space="preserve">присваивается в </w:t>
      </w:r>
      <w:r w:rsidR="00AA3C6D" w:rsidRPr="00AA3C6D">
        <w:rPr>
          <w:rFonts w:eastAsia="Calibri"/>
          <w:i/>
          <w:szCs w:val="22"/>
          <w:lang w:eastAsia="en-US"/>
        </w:rPr>
        <w:t>научно-инновационной и клинической работы</w:t>
      </w:r>
      <w:r w:rsidR="00AA3C6D" w:rsidRPr="00AA3C6D">
        <w:rPr>
          <w:i/>
        </w:rPr>
        <w:t>)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Организация:</w:t>
      </w:r>
      <w:r w:rsidRPr="00A81CC7">
        <w:rPr>
          <w:rFonts w:eastAsia="Calibri"/>
          <w:lang w:eastAsia="en-US"/>
        </w:rPr>
        <w:t xml:space="preserve"> 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Шифр:</w:t>
      </w:r>
      <w:r w:rsidRPr="00A81CC7">
        <w:rPr>
          <w:rFonts w:eastAsia="Calibri"/>
          <w:lang w:eastAsia="en-US"/>
        </w:rPr>
        <w:t xml:space="preserve"> 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 xml:space="preserve">Научный </w:t>
      </w:r>
      <w:r w:rsidRPr="00A81CC7">
        <w:rPr>
          <w:rFonts w:eastAsia="Calibri"/>
          <w:b/>
          <w:szCs w:val="22"/>
          <w:lang w:eastAsia="en-US"/>
        </w:rPr>
        <w:t>руководитель</w:t>
      </w:r>
      <w:r w:rsidRPr="00A81CC7">
        <w:rPr>
          <w:rFonts w:eastAsia="Calibri"/>
          <w:lang w:eastAsia="en-US"/>
        </w:rPr>
        <w:t xml:space="preserve">: </w:t>
      </w:r>
    </w:p>
    <w:p w:rsidR="00A81CC7" w:rsidRPr="00A81CC7" w:rsidRDefault="00A81CC7" w:rsidP="00A81CC7">
      <w:pPr>
        <w:suppressAutoHyphens/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Исполнитель</w:t>
      </w:r>
      <w:r w:rsidRPr="00A81CC7">
        <w:rPr>
          <w:rFonts w:eastAsia="Calibri"/>
          <w:lang w:eastAsia="en-US"/>
        </w:rPr>
        <w:t xml:space="preserve">: 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Начало поиска</w:t>
      </w:r>
      <w:r w:rsidRPr="00A81CC7">
        <w:rPr>
          <w:rFonts w:eastAsia="Calibri"/>
          <w:lang w:eastAsia="en-US"/>
        </w:rPr>
        <w:t xml:space="preserve">: </w:t>
      </w:r>
      <w:r w:rsidR="00AA3C6D" w:rsidRPr="00AA3C6D">
        <w:rPr>
          <w:i/>
        </w:rPr>
        <w:t>(когда начали изучать литературу по теме</w:t>
      </w:r>
      <w:r w:rsidR="00AA3C6D" w:rsidRPr="009C576C">
        <w:t>)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Окончание поиска</w:t>
      </w:r>
      <w:r w:rsidRPr="00A81CC7">
        <w:rPr>
          <w:rFonts w:eastAsia="Calibri"/>
          <w:lang w:eastAsia="en-US"/>
        </w:rPr>
        <w:t xml:space="preserve">: </w:t>
      </w:r>
      <w:r w:rsidR="00AA3C6D" w:rsidRPr="00AA3C6D">
        <w:rPr>
          <w:i/>
        </w:rPr>
        <w:t>(дата на момент составления справки)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Источники патентной информации по странам</w:t>
      </w:r>
      <w:r w:rsidRPr="00A81CC7">
        <w:rPr>
          <w:rFonts w:eastAsia="Calibri"/>
          <w:lang w:eastAsia="en-US"/>
        </w:rPr>
        <w:t xml:space="preserve">: </w:t>
      </w:r>
      <w:r w:rsidR="007228C2">
        <w:t xml:space="preserve">Кыргызстан, </w:t>
      </w:r>
      <w:r w:rsidR="007228C2">
        <w:t>РФ, США</w:t>
      </w:r>
      <w:r w:rsidR="007228C2" w:rsidRPr="004B2B58">
        <w:rPr>
          <w:rFonts w:eastAsia="Calibri"/>
          <w:lang w:eastAsia="en-US"/>
        </w:rPr>
        <w:t>.</w:t>
      </w:r>
    </w:p>
    <w:p w:rsidR="005B24A5" w:rsidRDefault="00A81CC7" w:rsidP="00A81CC7">
      <w:pPr>
        <w:jc w:val="both"/>
      </w:pPr>
      <w:r w:rsidRPr="00A81CC7">
        <w:rPr>
          <w:b/>
        </w:rPr>
        <w:t>Поиск проводился по фонду</w:t>
      </w:r>
      <w:r w:rsidRPr="00A81CC7">
        <w:t xml:space="preserve">: </w:t>
      </w:r>
      <w:r w:rsidR="005B24A5" w:rsidRPr="009C576C">
        <w:t xml:space="preserve">Научная библиотека </w:t>
      </w:r>
      <w:r w:rsidR="005B24A5" w:rsidRPr="009C576C">
        <w:rPr>
          <w:color w:val="000000"/>
          <w:lang w:bidi="ru-RU"/>
        </w:rPr>
        <w:t xml:space="preserve">КГМА </w:t>
      </w:r>
      <w:r w:rsidR="005B24A5" w:rsidRPr="00CA1ACF">
        <w:rPr>
          <w:color w:val="000000"/>
          <w:lang w:bidi="ru-RU"/>
        </w:rPr>
        <w:t xml:space="preserve">им. И. К. </w:t>
      </w:r>
      <w:proofErr w:type="spellStart"/>
      <w:r w:rsidR="005B24A5" w:rsidRPr="00CA1ACF">
        <w:rPr>
          <w:color w:val="000000"/>
          <w:lang w:bidi="ru-RU"/>
        </w:rPr>
        <w:t>Ахунбаева</w:t>
      </w:r>
      <w:proofErr w:type="spellEnd"/>
      <w:r w:rsidR="005B24A5" w:rsidRPr="009C576C">
        <w:rPr>
          <w:color w:val="000000"/>
          <w:lang w:bidi="ru-RU"/>
        </w:rPr>
        <w:t>,</w:t>
      </w:r>
      <w:r w:rsidR="005B24A5" w:rsidRPr="009C576C">
        <w:t xml:space="preserve"> </w:t>
      </w:r>
      <w:proofErr w:type="spellStart"/>
      <w:r w:rsidR="00FB512C" w:rsidRPr="00A81CC7">
        <w:t>Кыргызпатент</w:t>
      </w:r>
      <w:proofErr w:type="spellEnd"/>
      <w:r w:rsidR="00FB512C">
        <w:t>,</w:t>
      </w:r>
      <w:r w:rsidR="00FB512C">
        <w:t xml:space="preserve"> </w:t>
      </w:r>
      <w:r w:rsidR="005B24A5" w:rsidRPr="009C576C">
        <w:t xml:space="preserve">ФИПС, </w:t>
      </w:r>
      <w:r w:rsidR="005B24A5" w:rsidRPr="009C576C">
        <w:rPr>
          <w:lang w:val="en-US"/>
        </w:rPr>
        <w:t>Internet</w:t>
      </w:r>
      <w:r w:rsidR="005B24A5" w:rsidRPr="009C576C">
        <w:t>:</w:t>
      </w:r>
      <w:r w:rsidR="00FB512C" w:rsidRPr="00FB512C">
        <w:t xml:space="preserve"> </w:t>
      </w:r>
      <w:proofErr w:type="spellStart"/>
      <w:r w:rsidR="00FB512C" w:rsidRPr="00A81CC7">
        <w:t>eLIBRARY</w:t>
      </w:r>
      <w:proofErr w:type="spellEnd"/>
      <w:r w:rsidR="00FB512C" w:rsidRPr="00A81CC7">
        <w:t xml:space="preserve">, </w:t>
      </w:r>
      <w:r w:rsidR="00FB512C" w:rsidRPr="00A81CC7">
        <w:rPr>
          <w:rFonts w:eastAsia="Calibri"/>
          <w:lang w:val="en-US" w:eastAsia="en-US"/>
        </w:rPr>
        <w:t>PubMed</w:t>
      </w:r>
      <w:r w:rsidR="00FB512C" w:rsidRPr="00A81CC7">
        <w:rPr>
          <w:rFonts w:eastAsia="Calibri"/>
          <w:lang w:eastAsia="en-US"/>
        </w:rPr>
        <w:t xml:space="preserve"> – </w:t>
      </w:r>
      <w:r w:rsidR="00FB512C" w:rsidRPr="00A81CC7">
        <w:rPr>
          <w:rFonts w:eastAsia="Calibri"/>
          <w:lang w:val="en-US" w:eastAsia="en-US"/>
        </w:rPr>
        <w:t>Medline</w:t>
      </w:r>
      <w:r w:rsidR="00FB512C" w:rsidRPr="00A81CC7">
        <w:t xml:space="preserve">, </w:t>
      </w:r>
      <w:proofErr w:type="spellStart"/>
      <w:r w:rsidR="005B24A5" w:rsidRPr="009C576C">
        <w:rPr>
          <w:lang w:val="en-US"/>
        </w:rPr>
        <w:t>disserCat</w:t>
      </w:r>
      <w:proofErr w:type="spellEnd"/>
      <w:r w:rsidR="005B24A5" w:rsidRPr="009C576C">
        <w:t>.</w:t>
      </w:r>
      <w:r w:rsidR="001C50CD">
        <w:rPr>
          <w:lang w:val="en-US"/>
        </w:rPr>
        <w:t>com</w:t>
      </w:r>
      <w:r w:rsidR="005B24A5" w:rsidRPr="009C576C">
        <w:t xml:space="preserve">, </w:t>
      </w:r>
      <w:hyperlink r:id="rId6" w:history="1">
        <w:r w:rsidR="005B24A5" w:rsidRPr="009C576C">
          <w:rPr>
            <w:rStyle w:val="a7"/>
            <w:color w:val="000000" w:themeColor="text1"/>
            <w:lang w:val="en-US"/>
          </w:rPr>
          <w:t>http</w:t>
        </w:r>
        <w:r w:rsidR="005B24A5" w:rsidRPr="009C576C">
          <w:rPr>
            <w:rStyle w:val="a7"/>
            <w:color w:val="000000" w:themeColor="text1"/>
          </w:rPr>
          <w:t>://</w:t>
        </w:r>
        <w:r w:rsidR="005B24A5" w:rsidRPr="009C576C">
          <w:rPr>
            <w:rStyle w:val="a7"/>
            <w:color w:val="000000" w:themeColor="text1"/>
            <w:lang w:val="en-US"/>
          </w:rPr>
          <w:t>www</w:t>
        </w:r>
        <w:r w:rsidR="005B24A5" w:rsidRPr="009C576C">
          <w:rPr>
            <w:rStyle w:val="a7"/>
            <w:color w:val="000000" w:themeColor="text1"/>
          </w:rPr>
          <w:t>.</w:t>
        </w:r>
        <w:r w:rsidR="005B24A5" w:rsidRPr="009C576C">
          <w:rPr>
            <w:rStyle w:val="a7"/>
            <w:color w:val="000000" w:themeColor="text1"/>
            <w:lang w:val="en-US"/>
          </w:rPr>
          <w:t>worldcat</w:t>
        </w:r>
        <w:r w:rsidR="005B24A5" w:rsidRPr="009C576C">
          <w:rPr>
            <w:rStyle w:val="a7"/>
            <w:color w:val="000000" w:themeColor="text1"/>
          </w:rPr>
          <w:t>.</w:t>
        </w:r>
        <w:r w:rsidR="005B24A5" w:rsidRPr="009C576C">
          <w:rPr>
            <w:rStyle w:val="a7"/>
            <w:color w:val="000000" w:themeColor="text1"/>
            <w:lang w:val="en-US"/>
          </w:rPr>
          <w:t>org</w:t>
        </w:r>
        <w:r w:rsidR="005B24A5" w:rsidRPr="009C576C">
          <w:rPr>
            <w:rStyle w:val="a7"/>
            <w:color w:val="000000" w:themeColor="text1"/>
          </w:rPr>
          <w:t>/</w:t>
        </w:r>
      </w:hyperlink>
      <w:r w:rsidR="005B24A5" w:rsidRPr="009C576C">
        <w:rPr>
          <w:color w:val="000000" w:themeColor="text1"/>
        </w:rPr>
        <w:t xml:space="preserve">, </w:t>
      </w:r>
      <w:hyperlink r:id="rId7" w:history="1">
        <w:r w:rsidR="001C50CD" w:rsidRPr="005D10B4">
          <w:rPr>
            <w:rStyle w:val="a7"/>
          </w:rPr>
          <w:t>http://www.cochrane.org/(для</w:t>
        </w:r>
      </w:hyperlink>
      <w:r w:rsidR="005B24A5">
        <w:rPr>
          <w:color w:val="000000" w:themeColor="text1"/>
        </w:rPr>
        <w:t xml:space="preserve"> </w:t>
      </w:r>
      <w:r w:rsidR="005B24A5" w:rsidRPr="009C576C">
        <w:rPr>
          <w:color w:val="000000" w:themeColor="text1"/>
        </w:rPr>
        <w:t xml:space="preserve">лечебников); http://www.jebdp.com/issues?issue_key=S1532-3382(11)X0006-4, http://ebd.ada.org/ (для стоматологов), www.ep.espacenet.com (европейская база данных); www.uspto.gov (база данных США), www.wipo.int (база данных ВОИС). </w:t>
      </w:r>
    </w:p>
    <w:p w:rsidR="00A81CC7" w:rsidRPr="00A81CC7" w:rsidRDefault="00A81CC7" w:rsidP="00A81CC7">
      <w:pPr>
        <w:spacing w:after="120"/>
        <w:jc w:val="both"/>
        <w:rPr>
          <w:rFonts w:eastAsia="Calibri"/>
          <w:b/>
          <w:szCs w:val="24"/>
          <w:lang w:eastAsia="en-US"/>
        </w:rPr>
      </w:pPr>
      <w:r w:rsidRPr="00A81CC7">
        <w:rPr>
          <w:rFonts w:eastAsia="Calibri"/>
          <w:b/>
          <w:lang w:eastAsia="en-US"/>
        </w:rPr>
        <w:t>Предмет поиска:</w:t>
      </w:r>
      <w:r w:rsidRPr="00A81CC7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 w:rsidR="005B24A5" w:rsidRPr="009C576C">
        <w:t>(ключевые слова, определяющие НИР)</w:t>
      </w:r>
    </w:p>
    <w:p w:rsidR="005B24A5" w:rsidRDefault="00974030" w:rsidP="005B24A5">
      <w:pPr>
        <w:numPr>
          <w:ilvl w:val="0"/>
          <w:numId w:val="1"/>
        </w:numPr>
        <w:spacing w:line="360" w:lineRule="auto"/>
        <w:ind w:right="-469" w:hanging="180"/>
        <w:jc w:val="center"/>
      </w:pPr>
      <w:r w:rsidRPr="009C576C">
        <w:rPr>
          <w:b/>
        </w:rPr>
        <w:t xml:space="preserve">Перечень изученной </w:t>
      </w:r>
      <w:r w:rsidR="000B69A3" w:rsidRPr="009C576C">
        <w:rPr>
          <w:b/>
        </w:rPr>
        <w:t xml:space="preserve">научно-медицинской литературы, </w:t>
      </w:r>
      <w:r w:rsidRPr="009C576C">
        <w:rPr>
          <w:b/>
        </w:rPr>
        <w:t xml:space="preserve">материалов </w:t>
      </w:r>
      <w:proofErr w:type="spellStart"/>
      <w:r w:rsidRPr="009C576C">
        <w:rPr>
          <w:b/>
        </w:rPr>
        <w:t>госрегистрации</w:t>
      </w:r>
      <w:proofErr w:type="spellEnd"/>
      <w:r w:rsidRPr="009C576C">
        <w:rPr>
          <w:b/>
        </w:rPr>
        <w:t xml:space="preserve"> и учета НИР</w:t>
      </w:r>
    </w:p>
    <w:p w:rsidR="00974030" w:rsidRPr="009C576C" w:rsidRDefault="00974030" w:rsidP="005E58B3">
      <w:pPr>
        <w:spacing w:line="360" w:lineRule="auto"/>
        <w:ind w:left="252" w:right="-469"/>
        <w:jc w:val="both"/>
      </w:pPr>
      <w:r w:rsidRPr="009C576C">
        <w:t>(</w:t>
      </w:r>
      <w:proofErr w:type="gramStart"/>
      <w:r w:rsidRPr="009C576C">
        <w:rPr>
          <w:i/>
        </w:rPr>
        <w:t>не</w:t>
      </w:r>
      <w:proofErr w:type="gramEnd"/>
      <w:r w:rsidRPr="009C576C">
        <w:rPr>
          <w:i/>
        </w:rPr>
        <w:t xml:space="preserve"> менее 15 источников для кандидатских диссертаций и 20-25 источников – для докторских</w:t>
      </w:r>
      <w:r w:rsidRPr="009C576C">
        <w:t>)</w:t>
      </w:r>
      <w:r w:rsidR="00F639FB" w:rsidRPr="009C576C">
        <w:t xml:space="preserve">, (для тем, предполагающих </w:t>
      </w:r>
      <w:proofErr w:type="spellStart"/>
      <w:r w:rsidR="00F639FB" w:rsidRPr="009C576C">
        <w:t>охраноспособность</w:t>
      </w:r>
      <w:proofErr w:type="spellEnd"/>
      <w:r w:rsidR="00F639FB" w:rsidRPr="009C576C">
        <w:t xml:space="preserve">, </w:t>
      </w:r>
      <w:proofErr w:type="spellStart"/>
      <w:r w:rsidR="00F639FB" w:rsidRPr="009C576C">
        <w:t>обязатьльно</w:t>
      </w:r>
      <w:proofErr w:type="spellEnd"/>
      <w:r w:rsidR="00F639FB" w:rsidRPr="009C576C">
        <w:t xml:space="preserve"> рассмотрение патентов)</w:t>
      </w:r>
      <w:r w:rsidRPr="009C576C">
        <w:t>:</w:t>
      </w:r>
    </w:p>
    <w:p w:rsidR="00974030" w:rsidRPr="009C576C" w:rsidRDefault="00974030" w:rsidP="005E58B3">
      <w:pPr>
        <w:spacing w:line="360" w:lineRule="auto"/>
        <w:ind w:left="252" w:right="-469" w:hanging="180"/>
        <w:jc w:val="both"/>
      </w:pPr>
      <w:r w:rsidRPr="009C576C">
        <w:t>1.1.</w:t>
      </w:r>
    </w:p>
    <w:p w:rsidR="00974030" w:rsidRPr="009C576C" w:rsidRDefault="00974030" w:rsidP="005E58B3">
      <w:pPr>
        <w:spacing w:line="360" w:lineRule="auto"/>
        <w:ind w:left="252" w:right="-469" w:hanging="180"/>
        <w:jc w:val="both"/>
      </w:pPr>
      <w:r w:rsidRPr="009C576C">
        <w:t>1.2. …</w:t>
      </w:r>
    </w:p>
    <w:p w:rsidR="005B24A5" w:rsidRDefault="00974030" w:rsidP="005B24A5">
      <w:pPr>
        <w:numPr>
          <w:ilvl w:val="0"/>
          <w:numId w:val="1"/>
        </w:numPr>
        <w:spacing w:line="360" w:lineRule="auto"/>
        <w:ind w:right="-469" w:hanging="180"/>
        <w:jc w:val="center"/>
      </w:pPr>
      <w:r w:rsidRPr="009C576C">
        <w:rPr>
          <w:b/>
        </w:rPr>
        <w:t xml:space="preserve">Перечень отобранной для последующего изучения научно-медицинской литературы, материалов </w:t>
      </w:r>
      <w:proofErr w:type="spellStart"/>
      <w:r w:rsidRPr="009C576C">
        <w:rPr>
          <w:b/>
        </w:rPr>
        <w:t>госрегистрации</w:t>
      </w:r>
      <w:proofErr w:type="spellEnd"/>
      <w:r w:rsidRPr="009C576C">
        <w:rPr>
          <w:b/>
        </w:rPr>
        <w:t xml:space="preserve"> и учета НИР</w:t>
      </w:r>
    </w:p>
    <w:p w:rsidR="00974030" w:rsidRPr="009C576C" w:rsidRDefault="00974030" w:rsidP="005E58B3">
      <w:pPr>
        <w:spacing w:line="360" w:lineRule="auto"/>
        <w:ind w:left="360" w:right="-469"/>
        <w:jc w:val="both"/>
      </w:pPr>
      <w:r w:rsidRPr="005B24A5">
        <w:lastRenderedPageBreak/>
        <w:t>(</w:t>
      </w:r>
      <w:proofErr w:type="gramStart"/>
      <w:r w:rsidRPr="005B24A5">
        <w:rPr>
          <w:i/>
        </w:rPr>
        <w:t>не</w:t>
      </w:r>
      <w:proofErr w:type="gramEnd"/>
      <w:r w:rsidRPr="005B24A5">
        <w:rPr>
          <w:i/>
        </w:rPr>
        <w:t xml:space="preserve"> менее 15 источников для кандидатских диссертаций и 20-25 источников – для докторских</w:t>
      </w:r>
      <w:r w:rsidRPr="005B24A5">
        <w:t>)</w:t>
      </w:r>
      <w:r w:rsidR="00F639FB" w:rsidRPr="005B24A5">
        <w:t>,</w:t>
      </w:r>
      <w:r w:rsidR="00F639FB" w:rsidRPr="009C576C">
        <w:t xml:space="preserve"> (для тем, предполагающих </w:t>
      </w:r>
      <w:proofErr w:type="spellStart"/>
      <w:r w:rsidR="00F639FB" w:rsidRPr="009C576C">
        <w:t>охраноспособность</w:t>
      </w:r>
      <w:proofErr w:type="spellEnd"/>
      <w:r w:rsidR="00F639FB" w:rsidRPr="009C576C">
        <w:t xml:space="preserve">, </w:t>
      </w:r>
      <w:proofErr w:type="spellStart"/>
      <w:r w:rsidR="00F639FB" w:rsidRPr="009C576C">
        <w:t>обязатьльно</w:t>
      </w:r>
      <w:proofErr w:type="spellEnd"/>
      <w:r w:rsidR="00F639FB" w:rsidRPr="009C576C">
        <w:t xml:space="preserve"> рассмотрение патентов)</w:t>
      </w:r>
      <w:r w:rsidRPr="009C576C">
        <w:t>:</w:t>
      </w:r>
    </w:p>
    <w:p w:rsidR="00974030" w:rsidRPr="009C576C" w:rsidRDefault="00974030" w:rsidP="005B24A5">
      <w:pPr>
        <w:numPr>
          <w:ilvl w:val="0"/>
          <w:numId w:val="2"/>
        </w:numPr>
        <w:spacing w:line="360" w:lineRule="auto"/>
        <w:ind w:right="-469" w:hanging="180"/>
        <w:jc w:val="both"/>
      </w:pPr>
      <w:r w:rsidRPr="009C576C">
        <w:t xml:space="preserve"> 2.1.</w:t>
      </w:r>
    </w:p>
    <w:p w:rsidR="00974030" w:rsidRPr="009C576C" w:rsidRDefault="00974030" w:rsidP="005B24A5">
      <w:pPr>
        <w:numPr>
          <w:ilvl w:val="0"/>
          <w:numId w:val="2"/>
        </w:numPr>
        <w:spacing w:line="360" w:lineRule="auto"/>
        <w:ind w:right="-469" w:hanging="180"/>
        <w:jc w:val="both"/>
      </w:pPr>
      <w:r w:rsidRPr="009C576C">
        <w:t xml:space="preserve"> 2.2. …</w:t>
      </w:r>
    </w:p>
    <w:p w:rsidR="00974030" w:rsidRPr="009C576C" w:rsidRDefault="00974030" w:rsidP="005B24A5">
      <w:pPr>
        <w:numPr>
          <w:ilvl w:val="0"/>
          <w:numId w:val="1"/>
        </w:numPr>
        <w:spacing w:line="360" w:lineRule="auto"/>
        <w:ind w:right="-469" w:hanging="180"/>
        <w:jc w:val="center"/>
      </w:pPr>
      <w:r w:rsidRPr="009C576C">
        <w:rPr>
          <w:b/>
        </w:rPr>
        <w:t xml:space="preserve">Анализ изученной научно-медицинской литературы, материалов </w:t>
      </w:r>
      <w:proofErr w:type="spellStart"/>
      <w:r w:rsidRPr="009C576C">
        <w:rPr>
          <w:b/>
        </w:rPr>
        <w:t>госрегистрации</w:t>
      </w:r>
      <w:proofErr w:type="spellEnd"/>
      <w:r w:rsidRPr="009C576C">
        <w:rPr>
          <w:b/>
        </w:rPr>
        <w:t xml:space="preserve"> и учета НИР</w:t>
      </w:r>
    </w:p>
    <w:p w:rsidR="00974030" w:rsidRPr="009C576C" w:rsidRDefault="00974030" w:rsidP="005E58B3">
      <w:pPr>
        <w:spacing w:line="360" w:lineRule="auto"/>
        <w:ind w:right="-469" w:firstLine="252"/>
        <w:jc w:val="both"/>
      </w:pPr>
      <w:r w:rsidRPr="009C576C">
        <w:t>Анализ изученной литературы представлен в виде текстовой части объемом не менее 1-1,5 страниц печатного текста. Шрифт справки №14. Интервал полуторный.  Нумерация страниц справки, начиная со 2-ой.</w:t>
      </w:r>
    </w:p>
    <w:p w:rsidR="00974030" w:rsidRPr="009C576C" w:rsidRDefault="00974030" w:rsidP="005E58B3">
      <w:pPr>
        <w:spacing w:line="360" w:lineRule="auto"/>
        <w:ind w:right="-469" w:firstLine="252"/>
        <w:jc w:val="both"/>
        <w:outlineLvl w:val="0"/>
      </w:pPr>
      <w:r w:rsidRPr="009C576C">
        <w:t>Даётся анализ изученной отечественной и зарубежной научно-медицинской литературы и патентной документации (из источников, указанных в задании) со ссылками</w:t>
      </w:r>
      <w:r w:rsidRPr="009C576C">
        <w:rPr>
          <w:b/>
        </w:rPr>
        <w:t xml:space="preserve"> </w:t>
      </w:r>
      <w:r w:rsidRPr="009C576C">
        <w:t xml:space="preserve">на источники </w:t>
      </w:r>
      <w:r w:rsidRPr="009C576C">
        <w:rPr>
          <w:b/>
        </w:rPr>
        <w:t>только</w:t>
      </w:r>
      <w:r w:rsidRPr="009C576C">
        <w:t xml:space="preserve"> на перечень </w:t>
      </w:r>
      <w:r w:rsidRPr="009C576C">
        <w:rPr>
          <w:b/>
        </w:rPr>
        <w:t>№1</w:t>
      </w:r>
      <w:r w:rsidRPr="009C576C">
        <w:t xml:space="preserve"> [1.2, 1.4, 1.10.] по каждому отдельному аспекту темы: освещаются пути решения данной проблемы, ранее проведенные исследования и полученные при этом результаты; на основании проведенного анализа доказывается актуальность выбранной темы и предполагаемые пути решения поставленных задач.</w:t>
      </w:r>
    </w:p>
    <w:p w:rsidR="00974030" w:rsidRPr="009C576C" w:rsidRDefault="00974030" w:rsidP="00974030">
      <w:pPr>
        <w:pStyle w:val="a8"/>
        <w:numPr>
          <w:ilvl w:val="0"/>
          <w:numId w:val="1"/>
        </w:numPr>
        <w:spacing w:line="360" w:lineRule="auto"/>
        <w:ind w:right="-1050"/>
        <w:rPr>
          <w:b/>
        </w:rPr>
      </w:pPr>
      <w:r w:rsidRPr="009C576C">
        <w:rPr>
          <w:b/>
        </w:rPr>
        <w:t>Выводы.</w:t>
      </w:r>
    </w:p>
    <w:p w:rsidR="00974030" w:rsidRPr="009C576C" w:rsidRDefault="00974030" w:rsidP="00974030">
      <w:pPr>
        <w:spacing w:line="360" w:lineRule="auto"/>
        <w:ind w:right="-710"/>
        <w:jc w:val="both"/>
      </w:pPr>
      <w:r w:rsidRPr="009C576C">
        <w:t xml:space="preserve">Тема предполагает создание </w:t>
      </w:r>
      <w:proofErr w:type="spellStart"/>
      <w:r w:rsidRPr="009C576C">
        <w:t>охраноспособных</w:t>
      </w:r>
      <w:proofErr w:type="spellEnd"/>
      <w:r w:rsidRPr="009C576C">
        <w:t xml:space="preserve"> результаты интеллектуальной деятельности</w:t>
      </w:r>
    </w:p>
    <w:p w:rsidR="00974030" w:rsidRPr="009C576C" w:rsidRDefault="00974030" w:rsidP="00974030">
      <w:pPr>
        <w:spacing w:line="360" w:lineRule="auto"/>
        <w:ind w:right="-710"/>
        <w:jc w:val="both"/>
      </w:pPr>
      <w:r w:rsidRPr="009C576C">
        <w:t xml:space="preserve">(Тема не предполагает </w:t>
      </w:r>
      <w:proofErr w:type="spellStart"/>
      <w:r w:rsidRPr="009C576C">
        <w:t>охраноспособных</w:t>
      </w:r>
      <w:proofErr w:type="spellEnd"/>
      <w:r w:rsidRPr="009C576C">
        <w:t xml:space="preserve"> результаты интеллектуальной деятельности)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39B7" w:rsidRPr="0032633B" w:rsidTr="00321835"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Проректор по научной и лечебной работе, </w:t>
            </w:r>
          </w:p>
          <w:p w:rsidR="00AF39B7" w:rsidRPr="0032633B" w:rsidRDefault="00AF39B7" w:rsidP="0032183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к.м.н., доцент </w:t>
            </w:r>
          </w:p>
          <w:p w:rsidR="00AF39B7" w:rsidRPr="0032633B" w:rsidRDefault="00AF39B7" w:rsidP="00321835">
            <w:pPr>
              <w:ind w:firstLine="0"/>
              <w:rPr>
                <w:b/>
              </w:rPr>
            </w:pPr>
          </w:p>
        </w:tc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F39B7" w:rsidRPr="0032633B" w:rsidRDefault="00AF39B7" w:rsidP="00321835">
            <w:pPr>
              <w:ind w:firstLine="0"/>
              <w:jc w:val="center"/>
              <w:rPr>
                <w:b/>
              </w:rPr>
            </w:pPr>
            <w:proofErr w:type="spellStart"/>
            <w:r w:rsidRPr="0032633B">
              <w:rPr>
                <w:b/>
              </w:rPr>
              <w:t>Маматов</w:t>
            </w:r>
            <w:proofErr w:type="spellEnd"/>
            <w:r w:rsidRPr="0032633B">
              <w:rPr>
                <w:b/>
              </w:rPr>
              <w:t xml:space="preserve"> Н.Н.</w:t>
            </w:r>
          </w:p>
        </w:tc>
      </w:tr>
      <w:tr w:rsidR="00AF39B7" w:rsidRPr="0032633B" w:rsidTr="00321835"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Заведующий </w:t>
            </w:r>
            <w:proofErr w:type="spellStart"/>
            <w:r w:rsidRPr="0032633B">
              <w:rPr>
                <w:b/>
              </w:rPr>
              <w:t>ОНИиКР</w:t>
            </w:r>
            <w:proofErr w:type="spellEnd"/>
            <w:r w:rsidRPr="0032633B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к.м.н</w:t>
            </w:r>
            <w:proofErr w:type="spellEnd"/>
          </w:p>
        </w:tc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F39B7" w:rsidRPr="0032633B" w:rsidRDefault="00AF39B7" w:rsidP="00321835">
            <w:pPr>
              <w:ind w:firstLine="0"/>
              <w:jc w:val="center"/>
              <w:rPr>
                <w:b/>
              </w:rPr>
            </w:pPr>
          </w:p>
          <w:p w:rsidR="00AF39B7" w:rsidRPr="0032633B" w:rsidRDefault="00AF39B7" w:rsidP="00321835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ky-KG"/>
              </w:rPr>
              <w:t xml:space="preserve">     </w:t>
            </w:r>
            <w:proofErr w:type="spellStart"/>
            <w:r>
              <w:rPr>
                <w:b/>
              </w:rPr>
              <w:t>Байтелиева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AF39B7" w:rsidRPr="0032633B" w:rsidTr="00321835">
        <w:tc>
          <w:tcPr>
            <w:tcW w:w="3115" w:type="dxa"/>
          </w:tcPr>
          <w:p w:rsidR="00AF39B7" w:rsidRDefault="00AF39B7" w:rsidP="00321835">
            <w:pPr>
              <w:ind w:firstLine="0"/>
              <w:rPr>
                <w:b/>
              </w:rPr>
            </w:pPr>
          </w:p>
          <w:p w:rsidR="00AF39B7" w:rsidRDefault="00AF39B7" w:rsidP="00AF39B7">
            <w:pPr>
              <w:ind w:firstLine="0"/>
              <w:rPr>
                <w:b/>
              </w:rPr>
            </w:pPr>
            <w:r>
              <w:rPr>
                <w:b/>
              </w:rPr>
              <w:t xml:space="preserve">Научный руководитель </w:t>
            </w:r>
          </w:p>
          <w:p w:rsidR="00FE652B" w:rsidRPr="0032633B" w:rsidRDefault="00FE652B" w:rsidP="00AF39B7">
            <w:pPr>
              <w:ind w:firstLine="0"/>
              <w:rPr>
                <w:b/>
              </w:rPr>
            </w:pPr>
          </w:p>
        </w:tc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F39B7" w:rsidRPr="0032633B" w:rsidRDefault="00AF39B7" w:rsidP="00321835">
            <w:pPr>
              <w:ind w:firstLine="0"/>
              <w:jc w:val="center"/>
              <w:rPr>
                <w:b/>
              </w:rPr>
            </w:pPr>
          </w:p>
          <w:p w:rsidR="00AF39B7" w:rsidRPr="0032633B" w:rsidRDefault="00AF39B7" w:rsidP="00321835">
            <w:pPr>
              <w:ind w:firstLine="0"/>
              <w:rPr>
                <w:b/>
              </w:rPr>
            </w:pPr>
            <w:r w:rsidRPr="00AF39B7">
              <w:rPr>
                <w:sz w:val="24"/>
                <w:szCs w:val="24"/>
              </w:rPr>
              <w:t>(</w:t>
            </w:r>
            <w:proofErr w:type="gramStart"/>
            <w:r w:rsidRPr="00AF39B7">
              <w:rPr>
                <w:sz w:val="24"/>
                <w:szCs w:val="24"/>
              </w:rPr>
              <w:t>расшифровка</w:t>
            </w:r>
            <w:proofErr w:type="gramEnd"/>
            <w:r w:rsidRPr="00AF39B7">
              <w:rPr>
                <w:sz w:val="24"/>
                <w:szCs w:val="24"/>
              </w:rPr>
              <w:t xml:space="preserve"> фамилии)</w:t>
            </w:r>
          </w:p>
        </w:tc>
      </w:tr>
      <w:tr w:rsidR="00AF39B7" w:rsidRPr="0032633B" w:rsidTr="00321835">
        <w:tc>
          <w:tcPr>
            <w:tcW w:w="3115" w:type="dxa"/>
          </w:tcPr>
          <w:p w:rsidR="00AF39B7" w:rsidRPr="0032633B" w:rsidRDefault="00AF39B7" w:rsidP="00AF39B7">
            <w:pPr>
              <w:ind w:firstLine="0"/>
              <w:rPr>
                <w:b/>
              </w:rPr>
            </w:pPr>
            <w:r>
              <w:rPr>
                <w:b/>
              </w:rPr>
              <w:t>Исполнитель поиска</w:t>
            </w:r>
          </w:p>
        </w:tc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F39B7" w:rsidRDefault="00AF39B7" w:rsidP="00AF39B7">
            <w:pPr>
              <w:ind w:firstLine="0"/>
              <w:jc w:val="center"/>
              <w:rPr>
                <w:b/>
              </w:rPr>
            </w:pPr>
          </w:p>
          <w:p w:rsidR="00AF39B7" w:rsidRPr="00AF39B7" w:rsidRDefault="00AF39B7" w:rsidP="00AF3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39B7">
              <w:rPr>
                <w:sz w:val="24"/>
                <w:szCs w:val="24"/>
              </w:rPr>
              <w:t>(</w:t>
            </w:r>
            <w:proofErr w:type="gramStart"/>
            <w:r w:rsidRPr="00AF39B7">
              <w:rPr>
                <w:sz w:val="24"/>
                <w:szCs w:val="24"/>
              </w:rPr>
              <w:t>расшифровка</w:t>
            </w:r>
            <w:proofErr w:type="gramEnd"/>
            <w:r w:rsidRPr="00AF39B7">
              <w:rPr>
                <w:sz w:val="24"/>
                <w:szCs w:val="24"/>
              </w:rPr>
              <w:t xml:space="preserve"> фамилии)</w:t>
            </w:r>
          </w:p>
        </w:tc>
      </w:tr>
    </w:tbl>
    <w:p w:rsidR="009C576C" w:rsidRPr="009C576C" w:rsidRDefault="009C576C" w:rsidP="009C576C">
      <w:pPr>
        <w:rPr>
          <w:u w:val="single"/>
        </w:rPr>
      </w:pPr>
      <w:r w:rsidRPr="009C576C">
        <w:rPr>
          <w:b/>
          <w:u w:val="single"/>
        </w:rPr>
        <w:lastRenderedPageBreak/>
        <w:t xml:space="preserve">Образец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60"/>
      </w:tblGrid>
      <w:tr w:rsidR="005E58B3" w:rsidRPr="00A81CC7" w:rsidTr="00321835">
        <w:tc>
          <w:tcPr>
            <w:tcW w:w="2972" w:type="dxa"/>
          </w:tcPr>
          <w:p w:rsidR="005E58B3" w:rsidRPr="00A81CC7" w:rsidRDefault="005E58B3" w:rsidP="00321835">
            <w:pPr>
              <w:spacing w:line="360" w:lineRule="auto"/>
              <w:rPr>
                <w:rFonts w:eastAsia="Calibri"/>
                <w:szCs w:val="22"/>
                <w:lang w:eastAsia="en-US"/>
              </w:rPr>
            </w:pPr>
            <w:r w:rsidRPr="00A81CC7">
              <w:rPr>
                <w:rFonts w:eastAsia="Calibri"/>
                <w:noProof/>
                <w:szCs w:val="22"/>
              </w:rPr>
              <w:drawing>
                <wp:inline distT="0" distB="0" distL="0" distR="0" wp14:anchorId="314D1794" wp14:editId="758E6706">
                  <wp:extent cx="1695450" cy="1695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5E58B3" w:rsidRPr="00A81CC7" w:rsidRDefault="005E58B3" w:rsidP="00321835">
            <w:pPr>
              <w:spacing w:line="360" w:lineRule="auto"/>
              <w:rPr>
                <w:rFonts w:eastAsia="Calibri"/>
                <w:szCs w:val="22"/>
                <w:lang w:eastAsia="en-US"/>
              </w:rPr>
            </w:pPr>
          </w:p>
          <w:p w:rsidR="005E58B3" w:rsidRPr="00A81CC7" w:rsidRDefault="005E58B3" w:rsidP="00321835">
            <w:pPr>
              <w:spacing w:line="360" w:lineRule="auto"/>
              <w:ind w:firstLine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81CC7">
              <w:rPr>
                <w:rFonts w:eastAsia="Calibri"/>
                <w:b/>
                <w:szCs w:val="22"/>
                <w:lang w:eastAsia="en-US"/>
              </w:rPr>
              <w:t xml:space="preserve">Кыргызская Государственная медицинская академия им. И.К. </w:t>
            </w:r>
            <w:proofErr w:type="spellStart"/>
            <w:r w:rsidRPr="00A81CC7">
              <w:rPr>
                <w:rFonts w:eastAsia="Calibri"/>
                <w:b/>
                <w:szCs w:val="22"/>
                <w:lang w:eastAsia="en-US"/>
              </w:rPr>
              <w:t>Ахунбаева</w:t>
            </w:r>
            <w:proofErr w:type="spellEnd"/>
          </w:p>
          <w:p w:rsidR="005E58B3" w:rsidRPr="00A81CC7" w:rsidRDefault="005E58B3" w:rsidP="00321835">
            <w:pPr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5E58B3" w:rsidRPr="00A81CC7" w:rsidRDefault="005E58B3" w:rsidP="00321835">
            <w:pPr>
              <w:spacing w:line="360" w:lineRule="auto"/>
              <w:ind w:firstLine="0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A81CC7">
              <w:rPr>
                <w:rFonts w:eastAsia="Calibri"/>
                <w:i/>
                <w:szCs w:val="22"/>
                <w:lang w:eastAsia="en-US"/>
              </w:rPr>
              <w:t>Отдел научно-инновационной и клинической работы</w:t>
            </w:r>
          </w:p>
        </w:tc>
      </w:tr>
    </w:tbl>
    <w:p w:rsidR="00974030" w:rsidRPr="009C576C" w:rsidRDefault="00974030" w:rsidP="00974030">
      <w:pPr>
        <w:rPr>
          <w:b/>
          <w:u w:val="single"/>
        </w:rPr>
      </w:pPr>
    </w:p>
    <w:p w:rsidR="00EB7543" w:rsidRDefault="00EB7543" w:rsidP="00974030">
      <w:pPr>
        <w:pStyle w:val="a3"/>
        <w:ind w:right="-5"/>
        <w:outlineLvl w:val="0"/>
        <w:rPr>
          <w:sz w:val="28"/>
          <w:szCs w:val="28"/>
        </w:rPr>
      </w:pPr>
    </w:p>
    <w:p w:rsidR="00974030" w:rsidRPr="009C576C" w:rsidRDefault="00974030" w:rsidP="00974030">
      <w:pPr>
        <w:pStyle w:val="a3"/>
        <w:ind w:right="-5"/>
        <w:outlineLvl w:val="0"/>
        <w:rPr>
          <w:sz w:val="28"/>
          <w:szCs w:val="28"/>
        </w:rPr>
      </w:pPr>
      <w:r w:rsidRPr="009C576C">
        <w:rPr>
          <w:sz w:val="28"/>
          <w:szCs w:val="28"/>
        </w:rPr>
        <w:t>СПРАВКА</w:t>
      </w:r>
    </w:p>
    <w:p w:rsidR="00974030" w:rsidRPr="009C576C" w:rsidRDefault="00974030" w:rsidP="00974030">
      <w:pPr>
        <w:pStyle w:val="a5"/>
        <w:ind w:right="-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57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576C">
        <w:rPr>
          <w:rFonts w:ascii="Times New Roman" w:hAnsi="Times New Roman" w:cs="Times New Roman"/>
          <w:sz w:val="28"/>
          <w:szCs w:val="28"/>
        </w:rPr>
        <w:t xml:space="preserve"> проведении патентно-информационных исследований по диссертационной теме: </w:t>
      </w:r>
      <w:r w:rsidRPr="009C576C">
        <w:rPr>
          <w:rFonts w:ascii="Times New Roman" w:hAnsi="Times New Roman" w:cs="Times New Roman"/>
          <w:b/>
          <w:sz w:val="28"/>
          <w:szCs w:val="28"/>
        </w:rPr>
        <w:t xml:space="preserve">«Изменение поверхности несъемных зубных протезов и состава ротовой жидкости у пациентов, проживающих в различных </w:t>
      </w:r>
      <w:proofErr w:type="spellStart"/>
      <w:r w:rsidRPr="009C576C">
        <w:rPr>
          <w:rFonts w:ascii="Times New Roman" w:hAnsi="Times New Roman" w:cs="Times New Roman"/>
          <w:b/>
          <w:sz w:val="28"/>
          <w:szCs w:val="28"/>
        </w:rPr>
        <w:t>климато</w:t>
      </w:r>
      <w:proofErr w:type="spellEnd"/>
      <w:r w:rsidRPr="009C576C">
        <w:rPr>
          <w:rFonts w:ascii="Times New Roman" w:hAnsi="Times New Roman" w:cs="Times New Roman"/>
          <w:b/>
          <w:sz w:val="28"/>
          <w:szCs w:val="28"/>
        </w:rPr>
        <w:t>-географических районах»</w:t>
      </w:r>
    </w:p>
    <w:p w:rsidR="00974030" w:rsidRDefault="00974030" w:rsidP="00974030">
      <w:pPr>
        <w:ind w:right="-6"/>
        <w:jc w:val="both"/>
        <w:outlineLvl w:val="0"/>
      </w:pP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>Задание на проведение ПИИ:</w:t>
      </w:r>
      <w:r w:rsidRPr="004B2B58">
        <w:rPr>
          <w:rFonts w:eastAsia="Calibri"/>
          <w:lang w:eastAsia="en-US"/>
        </w:rPr>
        <w:t xml:space="preserve"> № 168/23</w:t>
      </w:r>
      <w:r w:rsidRPr="004B2B58">
        <w:rPr>
          <w:rFonts w:eastAsia="Calibri"/>
          <w:b/>
          <w:lang w:eastAsia="en-US"/>
        </w:rPr>
        <w:t xml:space="preserve"> </w:t>
      </w:r>
      <w:r w:rsidRPr="004B2B58">
        <w:rPr>
          <w:rFonts w:eastAsia="Calibri"/>
          <w:lang w:eastAsia="en-US"/>
        </w:rPr>
        <w:t>от 16.12.202</w:t>
      </w:r>
      <w:r>
        <w:rPr>
          <w:rFonts w:eastAsia="Calibri"/>
          <w:lang w:eastAsia="en-US"/>
        </w:rPr>
        <w:t>4</w:t>
      </w:r>
      <w:r w:rsidRPr="004B2B58">
        <w:rPr>
          <w:rFonts w:eastAsia="Calibri"/>
          <w:lang w:eastAsia="en-US"/>
        </w:rPr>
        <w:t xml:space="preserve"> г.</w:t>
      </w: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>Организация:</w:t>
      </w:r>
      <w:r w:rsidRPr="004B2B58">
        <w:rPr>
          <w:rFonts w:eastAsia="Calibri"/>
          <w:lang w:eastAsia="en-US"/>
        </w:rPr>
        <w:t xml:space="preserve"> </w:t>
      </w: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proofErr w:type="gramStart"/>
      <w:r w:rsidRPr="004B2B58">
        <w:rPr>
          <w:rFonts w:eastAsia="Calibri"/>
          <w:b/>
          <w:lang w:eastAsia="en-US"/>
        </w:rPr>
        <w:t>Шифр:</w:t>
      </w:r>
      <w:r w:rsidRPr="004B2B58">
        <w:rPr>
          <w:rFonts w:eastAsia="Calibri"/>
          <w:lang w:eastAsia="en-US"/>
        </w:rPr>
        <w:t xml:space="preserve"> </w:t>
      </w:r>
      <w:r w:rsidR="00177B63">
        <w:rPr>
          <w:rFonts w:eastAsia="Calibri"/>
          <w:lang w:eastAsia="en-US"/>
        </w:rPr>
        <w:t xml:space="preserve">  </w:t>
      </w:r>
      <w:proofErr w:type="gramEnd"/>
      <w:r w:rsidRPr="004B2B58">
        <w:rPr>
          <w:rFonts w:eastAsia="Calibri"/>
          <w:lang w:eastAsia="en-US"/>
        </w:rPr>
        <w:t>.</w:t>
      </w:r>
      <w:r w:rsidR="00177B63">
        <w:rPr>
          <w:rFonts w:eastAsia="Calibri"/>
          <w:lang w:eastAsia="en-US"/>
        </w:rPr>
        <w:t xml:space="preserve">  </w:t>
      </w:r>
      <w:r w:rsidRPr="004B2B58">
        <w:rPr>
          <w:rFonts w:eastAsia="Calibri"/>
          <w:lang w:eastAsia="en-US"/>
        </w:rPr>
        <w:t>.</w:t>
      </w:r>
      <w:r w:rsidR="00177B63">
        <w:rPr>
          <w:rFonts w:eastAsia="Calibri"/>
          <w:lang w:eastAsia="en-US"/>
        </w:rPr>
        <w:t xml:space="preserve">  </w:t>
      </w:r>
      <w:r w:rsidRPr="004B2B58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>стоматология</w:t>
      </w: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 xml:space="preserve">Научный </w:t>
      </w:r>
      <w:r w:rsidRPr="004B2B58">
        <w:rPr>
          <w:rFonts w:eastAsia="Calibri"/>
          <w:b/>
          <w:szCs w:val="22"/>
          <w:lang w:eastAsia="en-US"/>
        </w:rPr>
        <w:t>руководитель</w:t>
      </w:r>
      <w:r w:rsidRPr="004B2B58">
        <w:rPr>
          <w:rFonts w:eastAsia="Calibri"/>
          <w:lang w:eastAsia="en-US"/>
        </w:rPr>
        <w:t xml:space="preserve">: д.м.н., </w:t>
      </w:r>
      <w:proofErr w:type="spellStart"/>
      <w:r w:rsidRPr="004B2B58">
        <w:rPr>
          <w:rFonts w:eastAsia="Calibri"/>
          <w:lang w:eastAsia="en-US"/>
        </w:rPr>
        <w:t>с.н.с</w:t>
      </w:r>
      <w:proofErr w:type="spellEnd"/>
      <w:r w:rsidRPr="004B2B58">
        <w:rPr>
          <w:rFonts w:eastAsia="Calibri"/>
          <w:lang w:eastAsia="en-US"/>
        </w:rPr>
        <w:t xml:space="preserve">. </w:t>
      </w:r>
      <w:proofErr w:type="spellStart"/>
      <w:r w:rsidRPr="004B2B58">
        <w:rPr>
          <w:rFonts w:eastAsia="Calibri"/>
          <w:lang w:eastAsia="en-US"/>
        </w:rPr>
        <w:t>Токтогонова</w:t>
      </w:r>
      <w:proofErr w:type="spellEnd"/>
      <w:r w:rsidRPr="004B2B58">
        <w:rPr>
          <w:rFonts w:eastAsia="Calibri"/>
          <w:lang w:eastAsia="en-US"/>
        </w:rPr>
        <w:t xml:space="preserve"> А.А.</w:t>
      </w:r>
    </w:p>
    <w:p w:rsidR="004B2B58" w:rsidRDefault="004B2B58" w:rsidP="004B2B58">
      <w:pPr>
        <w:suppressAutoHyphens/>
        <w:jc w:val="both"/>
        <w:rPr>
          <w:rFonts w:eastAsia="Calibri"/>
          <w:b/>
          <w:lang w:eastAsia="en-US"/>
        </w:rPr>
      </w:pPr>
      <w:r w:rsidRPr="004B2B58">
        <w:rPr>
          <w:rFonts w:eastAsia="Calibri"/>
          <w:b/>
          <w:lang w:eastAsia="en-US"/>
        </w:rPr>
        <w:t>Исполнитель</w:t>
      </w:r>
      <w:r w:rsidRPr="004B2B58">
        <w:rPr>
          <w:rFonts w:eastAsia="Calibri"/>
          <w:lang w:eastAsia="en-US"/>
        </w:rPr>
        <w:t xml:space="preserve">: </w:t>
      </w:r>
      <w:r w:rsidRPr="009C576C">
        <w:t>аспирант кафедры</w:t>
      </w:r>
      <w:r>
        <w:t xml:space="preserve">             Асанов К</w:t>
      </w:r>
      <w:r w:rsidRPr="009C576C">
        <w:t>.</w:t>
      </w:r>
      <w:r>
        <w:t>К</w:t>
      </w:r>
      <w:r w:rsidRPr="004B2B58">
        <w:rPr>
          <w:rFonts w:eastAsia="Calibri"/>
          <w:b/>
          <w:lang w:eastAsia="en-US"/>
        </w:rPr>
        <w:t xml:space="preserve"> </w:t>
      </w:r>
    </w:p>
    <w:p w:rsidR="004B2B58" w:rsidRPr="004B2B58" w:rsidRDefault="004B2B58" w:rsidP="004B2B58">
      <w:pPr>
        <w:suppressAutoHyphens/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>Начало поиска</w:t>
      </w:r>
      <w:r w:rsidRPr="004B2B58">
        <w:rPr>
          <w:rFonts w:eastAsia="Calibri"/>
          <w:lang w:eastAsia="en-US"/>
        </w:rPr>
        <w:t>: 29.11.202</w:t>
      </w:r>
      <w:r>
        <w:rPr>
          <w:rFonts w:eastAsia="Calibri"/>
          <w:lang w:eastAsia="en-US"/>
        </w:rPr>
        <w:t>4</w:t>
      </w:r>
      <w:r w:rsidRPr="004B2B58">
        <w:rPr>
          <w:rFonts w:eastAsia="Calibri"/>
          <w:lang w:eastAsia="en-US"/>
        </w:rPr>
        <w:t xml:space="preserve"> г.</w:t>
      </w: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>Окончание поиска</w:t>
      </w:r>
      <w:r w:rsidRPr="004B2B58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0</w:t>
      </w:r>
      <w:r w:rsidRPr="004B2B58">
        <w:rPr>
          <w:rFonts w:eastAsia="Calibri"/>
          <w:lang w:eastAsia="en-US"/>
        </w:rPr>
        <w:t>6.12.202</w:t>
      </w:r>
      <w:r>
        <w:rPr>
          <w:rFonts w:eastAsia="Calibri"/>
          <w:lang w:eastAsia="en-US"/>
        </w:rPr>
        <w:t>4</w:t>
      </w:r>
      <w:r w:rsidRPr="004B2B58">
        <w:rPr>
          <w:rFonts w:eastAsia="Calibri"/>
          <w:lang w:eastAsia="en-US"/>
        </w:rPr>
        <w:t xml:space="preserve"> г.</w:t>
      </w: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>Источники патентной информации по странам</w:t>
      </w:r>
      <w:r w:rsidRPr="004B2B58">
        <w:rPr>
          <w:rFonts w:eastAsia="Calibri"/>
          <w:lang w:eastAsia="en-US"/>
        </w:rPr>
        <w:t xml:space="preserve">: </w:t>
      </w:r>
      <w:r>
        <w:t xml:space="preserve">Кыргызстан, </w:t>
      </w:r>
      <w:r w:rsidR="007228C2">
        <w:t>РФ, США</w:t>
      </w:r>
      <w:r w:rsidRPr="004B2B58">
        <w:rPr>
          <w:rFonts w:eastAsia="Calibri"/>
          <w:lang w:eastAsia="en-US"/>
        </w:rPr>
        <w:t>.</w:t>
      </w:r>
    </w:p>
    <w:p w:rsidR="00177B63" w:rsidRPr="001C50CD" w:rsidRDefault="004B2B58" w:rsidP="00177B63">
      <w:pPr>
        <w:jc w:val="both"/>
      </w:pPr>
      <w:r w:rsidRPr="004B2B58">
        <w:rPr>
          <w:b/>
        </w:rPr>
        <w:t>Поиск проводился по фонду</w:t>
      </w:r>
      <w:r w:rsidR="00177B63">
        <w:t>:</w:t>
      </w:r>
      <w:r w:rsidR="00FB512C" w:rsidRPr="00A81CC7">
        <w:t xml:space="preserve"> </w:t>
      </w:r>
      <w:r w:rsidR="00177B63" w:rsidRPr="009C576C">
        <w:t xml:space="preserve">Научная библиотека </w:t>
      </w:r>
      <w:r w:rsidR="00177B63" w:rsidRPr="009C576C">
        <w:rPr>
          <w:color w:val="000000"/>
          <w:lang w:bidi="ru-RU"/>
        </w:rPr>
        <w:t xml:space="preserve">КГМА </w:t>
      </w:r>
      <w:r w:rsidR="00177B63" w:rsidRPr="00CA1ACF">
        <w:rPr>
          <w:color w:val="000000"/>
          <w:lang w:bidi="ru-RU"/>
        </w:rPr>
        <w:t xml:space="preserve">им. И. К. </w:t>
      </w:r>
      <w:proofErr w:type="spellStart"/>
      <w:r w:rsidR="00177B63" w:rsidRPr="00CA1ACF">
        <w:rPr>
          <w:color w:val="000000"/>
          <w:lang w:bidi="ru-RU"/>
        </w:rPr>
        <w:t>Ахунбаева</w:t>
      </w:r>
      <w:proofErr w:type="spellEnd"/>
      <w:r w:rsidR="00177B63">
        <w:rPr>
          <w:color w:val="000000"/>
          <w:lang w:bidi="ru-RU"/>
        </w:rPr>
        <w:t>,</w:t>
      </w:r>
      <w:r w:rsidR="00FB512C" w:rsidRPr="00FB512C">
        <w:t xml:space="preserve"> </w:t>
      </w:r>
      <w:proofErr w:type="spellStart"/>
      <w:r w:rsidR="00FB512C" w:rsidRPr="00A81CC7">
        <w:t>Кыргызпатент</w:t>
      </w:r>
      <w:proofErr w:type="spellEnd"/>
      <w:r w:rsidR="00FB512C">
        <w:t>,</w:t>
      </w:r>
      <w:r w:rsidR="00FB512C" w:rsidRPr="009C576C">
        <w:t xml:space="preserve"> </w:t>
      </w:r>
      <w:r w:rsidR="00177B63" w:rsidRPr="009C576C">
        <w:t>ФИПС</w:t>
      </w:r>
      <w:r w:rsidR="00177B63" w:rsidRPr="00177B63">
        <w:t xml:space="preserve">, </w:t>
      </w:r>
      <w:r w:rsidR="00177B63" w:rsidRPr="009C576C">
        <w:rPr>
          <w:lang w:val="en-US"/>
        </w:rPr>
        <w:t>Internet</w:t>
      </w:r>
      <w:r w:rsidR="00177B63" w:rsidRPr="00177B63">
        <w:t>:</w:t>
      </w:r>
      <w:r w:rsidR="00FB512C" w:rsidRPr="00FB512C">
        <w:t xml:space="preserve"> </w:t>
      </w:r>
      <w:proofErr w:type="spellStart"/>
      <w:r w:rsidR="00FB512C" w:rsidRPr="00A81CC7">
        <w:t>eLIBRARY</w:t>
      </w:r>
      <w:proofErr w:type="spellEnd"/>
      <w:r w:rsidR="00FB512C" w:rsidRPr="00A81CC7">
        <w:t xml:space="preserve">, </w:t>
      </w:r>
      <w:r w:rsidR="00FB512C" w:rsidRPr="00A81CC7">
        <w:rPr>
          <w:rFonts w:eastAsia="Calibri"/>
          <w:lang w:val="en-US" w:eastAsia="en-US"/>
        </w:rPr>
        <w:t>PubMed</w:t>
      </w:r>
      <w:r w:rsidR="00FB512C" w:rsidRPr="00A81CC7">
        <w:rPr>
          <w:rFonts w:eastAsia="Calibri"/>
          <w:lang w:eastAsia="en-US"/>
        </w:rPr>
        <w:t xml:space="preserve"> – </w:t>
      </w:r>
      <w:r w:rsidR="00FB512C" w:rsidRPr="00A81CC7">
        <w:rPr>
          <w:rFonts w:eastAsia="Calibri"/>
          <w:lang w:val="en-US" w:eastAsia="en-US"/>
        </w:rPr>
        <w:t>Medline</w:t>
      </w:r>
      <w:r w:rsidR="00FB512C">
        <w:rPr>
          <w:rFonts w:eastAsia="Calibri"/>
          <w:lang w:eastAsia="en-US"/>
        </w:rPr>
        <w:t>,</w:t>
      </w:r>
      <w:r w:rsidR="00177B63" w:rsidRPr="00177B63">
        <w:t xml:space="preserve"> </w:t>
      </w:r>
      <w:proofErr w:type="spellStart"/>
      <w:r w:rsidR="00177B63" w:rsidRPr="009C576C">
        <w:rPr>
          <w:lang w:val="en-US"/>
        </w:rPr>
        <w:t>disserCat</w:t>
      </w:r>
      <w:proofErr w:type="spellEnd"/>
      <w:r w:rsidR="00177B63" w:rsidRPr="00177B63">
        <w:t>.</w:t>
      </w:r>
      <w:r w:rsidR="00A90954">
        <w:rPr>
          <w:lang w:val="en-US"/>
        </w:rPr>
        <w:t>com</w:t>
      </w:r>
      <w:r w:rsidR="00177B63" w:rsidRPr="00177B63">
        <w:t xml:space="preserve">, </w:t>
      </w:r>
      <w:hyperlink r:id="rId8" w:history="1">
        <w:r w:rsidR="00177B63" w:rsidRPr="009C576C">
          <w:rPr>
            <w:rStyle w:val="a7"/>
            <w:color w:val="000000" w:themeColor="text1"/>
            <w:lang w:val="en-US"/>
          </w:rPr>
          <w:t>http</w:t>
        </w:r>
        <w:r w:rsidR="00177B63" w:rsidRPr="00177B63">
          <w:rPr>
            <w:rStyle w:val="a7"/>
            <w:color w:val="000000" w:themeColor="text1"/>
          </w:rPr>
          <w:t>://</w:t>
        </w:r>
        <w:r w:rsidR="00177B63" w:rsidRPr="009C576C">
          <w:rPr>
            <w:rStyle w:val="a7"/>
            <w:color w:val="000000" w:themeColor="text1"/>
            <w:lang w:val="en-US"/>
          </w:rPr>
          <w:t>www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9C576C">
          <w:rPr>
            <w:rStyle w:val="a7"/>
            <w:color w:val="000000" w:themeColor="text1"/>
            <w:lang w:val="en-US"/>
          </w:rPr>
          <w:t>worldcat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9C576C">
          <w:rPr>
            <w:rStyle w:val="a7"/>
            <w:color w:val="000000" w:themeColor="text1"/>
            <w:lang w:val="en-US"/>
          </w:rPr>
          <w:t>org</w:t>
        </w:r>
        <w:r w:rsidR="00177B63" w:rsidRPr="00177B63">
          <w:rPr>
            <w:rStyle w:val="a7"/>
            <w:color w:val="000000" w:themeColor="text1"/>
          </w:rPr>
          <w:t>/</w:t>
        </w:r>
      </w:hyperlink>
      <w:r w:rsidR="00177B63" w:rsidRPr="00177B63">
        <w:rPr>
          <w:color w:val="000000" w:themeColor="text1"/>
        </w:rPr>
        <w:t xml:space="preserve">, </w:t>
      </w:r>
      <w:hyperlink r:id="rId9" w:history="1">
        <w:r w:rsidR="00177B63" w:rsidRPr="00553DED">
          <w:rPr>
            <w:rStyle w:val="a7"/>
            <w:color w:val="000000" w:themeColor="text1"/>
            <w:lang w:val="en-US"/>
          </w:rPr>
          <w:t>http</w:t>
        </w:r>
        <w:r w:rsidR="00177B63" w:rsidRPr="00177B63">
          <w:rPr>
            <w:rStyle w:val="a7"/>
            <w:color w:val="000000" w:themeColor="text1"/>
          </w:rPr>
          <w:t>://</w:t>
        </w:r>
        <w:r w:rsidR="00177B63" w:rsidRPr="00553DED">
          <w:rPr>
            <w:rStyle w:val="a7"/>
            <w:color w:val="000000" w:themeColor="text1"/>
            <w:lang w:val="en-US"/>
          </w:rPr>
          <w:t>www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553DED">
          <w:rPr>
            <w:rStyle w:val="a7"/>
            <w:color w:val="000000" w:themeColor="text1"/>
            <w:lang w:val="en-US"/>
          </w:rPr>
          <w:t>cochrane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553DED">
          <w:rPr>
            <w:rStyle w:val="a7"/>
            <w:color w:val="000000" w:themeColor="text1"/>
            <w:lang w:val="en-US"/>
          </w:rPr>
          <w:t>org</w:t>
        </w:r>
        <w:r w:rsidR="00177B63" w:rsidRPr="00177B63">
          <w:rPr>
            <w:rStyle w:val="a7"/>
            <w:color w:val="000000" w:themeColor="text1"/>
          </w:rPr>
          <w:t>/</w:t>
        </w:r>
      </w:hyperlink>
      <w:r w:rsidR="00177B63" w:rsidRPr="00177B63">
        <w:rPr>
          <w:color w:val="000000" w:themeColor="text1"/>
        </w:rPr>
        <w:t xml:space="preserve"> (</w:t>
      </w:r>
      <w:r w:rsidR="00177B63" w:rsidRPr="009C576C">
        <w:rPr>
          <w:color w:val="000000" w:themeColor="text1"/>
        </w:rPr>
        <w:t>для</w:t>
      </w:r>
      <w:r w:rsidR="00177B63" w:rsidRPr="00177B63">
        <w:rPr>
          <w:color w:val="000000" w:themeColor="text1"/>
        </w:rPr>
        <w:t xml:space="preserve"> </w:t>
      </w:r>
      <w:r w:rsidR="00177B63" w:rsidRPr="009C576C">
        <w:rPr>
          <w:color w:val="000000" w:themeColor="text1"/>
        </w:rPr>
        <w:t>лечебников</w:t>
      </w:r>
      <w:r w:rsidR="00177B63" w:rsidRPr="00177B63">
        <w:rPr>
          <w:color w:val="000000" w:themeColor="text1"/>
        </w:rPr>
        <w:t>);</w:t>
      </w:r>
      <w:r w:rsidR="001C50CD" w:rsidRPr="001C50CD">
        <w:rPr>
          <w:color w:val="000000" w:themeColor="text1"/>
        </w:rPr>
        <w:t xml:space="preserve"> </w:t>
      </w:r>
      <w:hyperlink r:id="rId10" w:history="1">
        <w:r w:rsidR="00177B63" w:rsidRPr="009C576C">
          <w:rPr>
            <w:rStyle w:val="a7"/>
            <w:color w:val="000000" w:themeColor="text1"/>
            <w:lang w:val="en-US"/>
          </w:rPr>
          <w:t>http</w:t>
        </w:r>
        <w:r w:rsidR="00177B63" w:rsidRPr="00177B63">
          <w:rPr>
            <w:rStyle w:val="a7"/>
            <w:color w:val="000000" w:themeColor="text1"/>
          </w:rPr>
          <w:t>://</w:t>
        </w:r>
        <w:r w:rsidR="00177B63" w:rsidRPr="009C576C">
          <w:rPr>
            <w:rStyle w:val="a7"/>
            <w:color w:val="000000" w:themeColor="text1"/>
            <w:lang w:val="en-US"/>
          </w:rPr>
          <w:t>www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9C576C">
          <w:rPr>
            <w:rStyle w:val="a7"/>
            <w:color w:val="000000" w:themeColor="text1"/>
            <w:lang w:val="en-US"/>
          </w:rPr>
          <w:t>jebdp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9C576C">
          <w:rPr>
            <w:rStyle w:val="a7"/>
            <w:color w:val="000000" w:themeColor="text1"/>
            <w:lang w:val="en-US"/>
          </w:rPr>
          <w:t>com</w:t>
        </w:r>
        <w:r w:rsidR="00177B63" w:rsidRPr="00177B63">
          <w:rPr>
            <w:rStyle w:val="a7"/>
            <w:color w:val="000000" w:themeColor="text1"/>
          </w:rPr>
          <w:t>/</w:t>
        </w:r>
        <w:r w:rsidR="00177B63" w:rsidRPr="009C576C">
          <w:rPr>
            <w:rStyle w:val="a7"/>
            <w:color w:val="000000" w:themeColor="text1"/>
            <w:lang w:val="en-US"/>
          </w:rPr>
          <w:t>issues</w:t>
        </w:r>
        <w:r w:rsidR="00177B63" w:rsidRPr="00177B63">
          <w:rPr>
            <w:rStyle w:val="a7"/>
            <w:color w:val="000000" w:themeColor="text1"/>
          </w:rPr>
          <w:t>?</w:t>
        </w:r>
        <w:r w:rsidR="00177B63" w:rsidRPr="009C576C">
          <w:rPr>
            <w:rStyle w:val="a7"/>
            <w:color w:val="000000" w:themeColor="text1"/>
            <w:lang w:val="en-US"/>
          </w:rPr>
          <w:t>issue</w:t>
        </w:r>
        <w:r w:rsidR="00177B63" w:rsidRPr="00177B63">
          <w:rPr>
            <w:rStyle w:val="a7"/>
            <w:color w:val="000000" w:themeColor="text1"/>
          </w:rPr>
          <w:t>_</w:t>
        </w:r>
        <w:r w:rsidR="00177B63" w:rsidRPr="009C576C">
          <w:rPr>
            <w:rStyle w:val="a7"/>
            <w:color w:val="000000" w:themeColor="text1"/>
            <w:lang w:val="en-US"/>
          </w:rPr>
          <w:t>key</w:t>
        </w:r>
        <w:r w:rsidR="00177B63" w:rsidRPr="00177B63">
          <w:rPr>
            <w:rStyle w:val="a7"/>
            <w:color w:val="000000" w:themeColor="text1"/>
          </w:rPr>
          <w:t>=</w:t>
        </w:r>
        <w:r w:rsidR="00177B63" w:rsidRPr="009C576C">
          <w:rPr>
            <w:rStyle w:val="a7"/>
            <w:color w:val="000000" w:themeColor="text1"/>
            <w:lang w:val="en-US"/>
          </w:rPr>
          <w:t>S</w:t>
        </w:r>
        <w:r w:rsidR="00177B63" w:rsidRPr="00177B63">
          <w:rPr>
            <w:rStyle w:val="a7"/>
            <w:color w:val="000000" w:themeColor="text1"/>
          </w:rPr>
          <w:t>1532-3382(11)</w:t>
        </w:r>
        <w:r w:rsidR="00177B63" w:rsidRPr="009C576C">
          <w:rPr>
            <w:rStyle w:val="a7"/>
            <w:color w:val="000000" w:themeColor="text1"/>
            <w:lang w:val="en-US"/>
          </w:rPr>
          <w:t>X</w:t>
        </w:r>
        <w:r w:rsidR="00177B63" w:rsidRPr="00177B63">
          <w:rPr>
            <w:rStyle w:val="a7"/>
            <w:color w:val="000000" w:themeColor="text1"/>
          </w:rPr>
          <w:t>0006-4</w:t>
        </w:r>
      </w:hyperlink>
      <w:r w:rsidR="00177B63" w:rsidRPr="00177B63">
        <w:rPr>
          <w:color w:val="000000" w:themeColor="text1"/>
        </w:rPr>
        <w:t xml:space="preserve">, </w:t>
      </w:r>
      <w:hyperlink r:id="rId11" w:history="1">
        <w:r w:rsidR="00177B63" w:rsidRPr="009C576C">
          <w:rPr>
            <w:rStyle w:val="a7"/>
            <w:color w:val="000000" w:themeColor="text1"/>
            <w:lang w:val="en-US"/>
          </w:rPr>
          <w:t>http</w:t>
        </w:r>
        <w:r w:rsidR="00177B63" w:rsidRPr="00177B63">
          <w:rPr>
            <w:rStyle w:val="a7"/>
            <w:color w:val="000000" w:themeColor="text1"/>
          </w:rPr>
          <w:t>://</w:t>
        </w:r>
        <w:proofErr w:type="spellStart"/>
        <w:r w:rsidR="00177B63" w:rsidRPr="009C576C">
          <w:rPr>
            <w:rStyle w:val="a7"/>
            <w:color w:val="000000" w:themeColor="text1"/>
            <w:lang w:val="en-US"/>
          </w:rPr>
          <w:t>ebd</w:t>
        </w:r>
        <w:proofErr w:type="spellEnd"/>
        <w:r w:rsidR="00177B63" w:rsidRPr="00177B63">
          <w:rPr>
            <w:rStyle w:val="a7"/>
            <w:color w:val="000000" w:themeColor="text1"/>
          </w:rPr>
          <w:t>.</w:t>
        </w:r>
        <w:proofErr w:type="spellStart"/>
        <w:r w:rsidR="00177B63" w:rsidRPr="009C576C">
          <w:rPr>
            <w:rStyle w:val="a7"/>
            <w:color w:val="000000" w:themeColor="text1"/>
            <w:lang w:val="en-US"/>
          </w:rPr>
          <w:t>ada</w:t>
        </w:r>
        <w:proofErr w:type="spellEnd"/>
        <w:r w:rsidR="00177B63" w:rsidRPr="00177B63">
          <w:rPr>
            <w:rStyle w:val="a7"/>
            <w:color w:val="000000" w:themeColor="text1"/>
          </w:rPr>
          <w:t>.</w:t>
        </w:r>
        <w:r w:rsidR="00177B63" w:rsidRPr="009C576C">
          <w:rPr>
            <w:rStyle w:val="a7"/>
            <w:color w:val="000000" w:themeColor="text1"/>
            <w:lang w:val="en-US"/>
          </w:rPr>
          <w:t>org</w:t>
        </w:r>
        <w:r w:rsidR="00177B63" w:rsidRPr="00177B63">
          <w:rPr>
            <w:rStyle w:val="a7"/>
            <w:color w:val="000000" w:themeColor="text1"/>
          </w:rPr>
          <w:t>/</w:t>
        </w:r>
      </w:hyperlink>
      <w:r w:rsidR="00177B63" w:rsidRPr="00177B63">
        <w:t xml:space="preserve"> (</w:t>
      </w:r>
      <w:r w:rsidR="00177B63" w:rsidRPr="009C576C">
        <w:t>для</w:t>
      </w:r>
      <w:r w:rsidR="00177B63" w:rsidRPr="00177B63">
        <w:t xml:space="preserve"> </w:t>
      </w:r>
      <w:r w:rsidR="00177B63" w:rsidRPr="009C576C">
        <w:t>стоматологов</w:t>
      </w:r>
      <w:r w:rsidR="001C50CD">
        <w:t xml:space="preserve">), </w:t>
      </w:r>
    </w:p>
    <w:p w:rsidR="00974030" w:rsidRPr="009C576C" w:rsidRDefault="00974030" w:rsidP="00177B63">
      <w:pPr>
        <w:spacing w:after="120"/>
        <w:jc w:val="both"/>
      </w:pPr>
      <w:r w:rsidRPr="00EB7543">
        <w:rPr>
          <w:b/>
        </w:rPr>
        <w:t>Предмет поиска:</w:t>
      </w:r>
      <w:r w:rsidRPr="009C576C">
        <w:t xml:space="preserve"> гигиеническая оценка поверхности несъемных зубных протезов, состав ротовой жидкости, лазерный и </w:t>
      </w:r>
      <w:proofErr w:type="spellStart"/>
      <w:r w:rsidRPr="009C576C">
        <w:t>рентгенофлюоресцентный</w:t>
      </w:r>
      <w:proofErr w:type="spellEnd"/>
      <w:r w:rsidRPr="009C576C">
        <w:t xml:space="preserve"> спектральный анализ.</w:t>
      </w:r>
    </w:p>
    <w:p w:rsidR="00974030" w:rsidRPr="009C576C" w:rsidRDefault="00974030" w:rsidP="00974030">
      <w:pPr>
        <w:ind w:left="-540" w:right="-6"/>
        <w:jc w:val="both"/>
      </w:pP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center"/>
        <w:rPr>
          <w:b/>
        </w:rPr>
      </w:pPr>
      <w:r w:rsidRPr="009C576C">
        <w:rPr>
          <w:b/>
        </w:rPr>
        <w:t xml:space="preserve">1.Перечень изученной научно-медицинской литературы, материалов </w:t>
      </w:r>
      <w:proofErr w:type="spellStart"/>
      <w:r w:rsidRPr="009C576C">
        <w:rPr>
          <w:b/>
        </w:rPr>
        <w:t>госрегистрации</w:t>
      </w:r>
      <w:proofErr w:type="spellEnd"/>
      <w:r w:rsidRPr="009C576C">
        <w:rPr>
          <w:b/>
        </w:rPr>
        <w:t xml:space="preserve"> и учёта НИР.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center"/>
        <w:rPr>
          <w:b/>
        </w:rPr>
      </w:pP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1.1.Григорьев А.Н. Сравнительная оценка гигиенического состояния элементов мостовидных протезов /А.Н. Григорьев, В.Н. Стрельников, А.Е. </w:t>
      </w:r>
      <w:proofErr w:type="spellStart"/>
      <w:r w:rsidRPr="009C576C">
        <w:t>Роттенфильд</w:t>
      </w:r>
      <w:proofErr w:type="spellEnd"/>
      <w:r w:rsidRPr="009C576C">
        <w:t>; ред. Б.Н. Давыдов //</w:t>
      </w:r>
      <w:proofErr w:type="spellStart"/>
      <w:r w:rsidRPr="009C576C">
        <w:t>Экологообусловленные</w:t>
      </w:r>
      <w:proofErr w:type="spellEnd"/>
      <w:r w:rsidRPr="009C576C">
        <w:t xml:space="preserve"> стоматологические заболевания, их профилактика и лечение: материалы </w:t>
      </w:r>
      <w:proofErr w:type="spellStart"/>
      <w:r w:rsidRPr="009C576C">
        <w:t>межрегион</w:t>
      </w:r>
      <w:proofErr w:type="spellEnd"/>
      <w:r w:rsidRPr="009C576C">
        <w:t>. науч.-</w:t>
      </w:r>
      <w:proofErr w:type="spellStart"/>
      <w:r w:rsidRPr="009C576C">
        <w:t>практ</w:t>
      </w:r>
      <w:proofErr w:type="spellEnd"/>
      <w:proofErr w:type="gramStart"/>
      <w:r w:rsidRPr="009C576C">
        <w:t xml:space="preserve">. </w:t>
      </w:r>
      <w:proofErr w:type="spellStart"/>
      <w:r w:rsidRPr="009C576C">
        <w:t>конф</w:t>
      </w:r>
      <w:proofErr w:type="spellEnd"/>
      <w:proofErr w:type="gramEnd"/>
      <w:r w:rsidRPr="009C576C">
        <w:t>. /Тверская гос. мед</w:t>
      </w:r>
      <w:proofErr w:type="gramStart"/>
      <w:r w:rsidRPr="009C576C">
        <w:t>. академия</w:t>
      </w:r>
      <w:proofErr w:type="gramEnd"/>
      <w:r w:rsidRPr="009C576C">
        <w:t>. – Тверь: РИЦ ТГМА, 2007. – С.115-120.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lastRenderedPageBreak/>
        <w:t xml:space="preserve">1.2.Улитовский С.Б. Гигиена при зубном протезировании: Учебное пособие. – М., </w:t>
      </w:r>
      <w:proofErr w:type="spellStart"/>
      <w:r w:rsidRPr="009C576C">
        <w:t>МЕДпресс-информ</w:t>
      </w:r>
      <w:proofErr w:type="spellEnd"/>
      <w:r w:rsidRPr="009C576C">
        <w:t>, 2007. – 96с.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>1.3.Гигиенический статус пользователя несъемными ортопедическими конструкциями //</w:t>
      </w:r>
      <w:r w:rsidRPr="009C576C">
        <w:rPr>
          <w:lang w:val="en-US"/>
        </w:rPr>
        <w:t>Dental</w:t>
      </w:r>
      <w:r w:rsidRPr="009C576C">
        <w:t xml:space="preserve"> </w:t>
      </w:r>
      <w:r w:rsidRPr="009C576C">
        <w:rPr>
          <w:lang w:val="en-US"/>
        </w:rPr>
        <w:t>market</w:t>
      </w:r>
      <w:r w:rsidRPr="009C576C">
        <w:t>. – 2004. - №2. – С.64-66.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1.4.Состояние тканей полости рта и ротовой жидкости у пациентов, пользующихся мостовидными протезами большой протяженности /Т.И. Ибрагимов, Р.Н. Якубов, М.Г. </w:t>
      </w:r>
      <w:proofErr w:type="spellStart"/>
      <w:r w:rsidRPr="009C576C">
        <w:t>Будайчнев</w:t>
      </w:r>
      <w:proofErr w:type="spellEnd"/>
      <w:r w:rsidRPr="009C576C">
        <w:t>, Т.В. Тушина //</w:t>
      </w:r>
      <w:r w:rsidRPr="009C576C">
        <w:rPr>
          <w:lang w:val="en-US"/>
        </w:rPr>
        <w:t>Dental</w:t>
      </w:r>
      <w:r w:rsidRPr="009C576C">
        <w:t xml:space="preserve"> </w:t>
      </w:r>
      <w:proofErr w:type="gramStart"/>
      <w:r w:rsidRPr="009C576C">
        <w:rPr>
          <w:lang w:val="en-US"/>
        </w:rPr>
        <w:t>forum</w:t>
      </w:r>
      <w:r w:rsidRPr="009C576C">
        <w:t>.–</w:t>
      </w:r>
      <w:proofErr w:type="gramEnd"/>
      <w:r w:rsidRPr="009C576C">
        <w:t xml:space="preserve"> 2007. - №4. – С.17-21.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1.5.Федурин С.С. Особенности состава </w:t>
      </w:r>
      <w:proofErr w:type="spellStart"/>
      <w:r w:rsidRPr="009C576C">
        <w:t>полигрибковой</w:t>
      </w:r>
      <w:proofErr w:type="spellEnd"/>
      <w:r w:rsidRPr="009C576C">
        <w:t xml:space="preserve"> микрофлоры у лиц, пользующихся несъемными ортопедическими конструкциями /С.С. </w:t>
      </w:r>
      <w:proofErr w:type="spellStart"/>
      <w:r w:rsidRPr="009C576C">
        <w:t>Федурин</w:t>
      </w:r>
      <w:proofErr w:type="spellEnd"/>
      <w:r w:rsidRPr="009C576C">
        <w:t xml:space="preserve"> //Современная ортопедическая стоматология. – 2008. - №10. – С.76-77.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1.6.Осложнения, приводящие к замене несъемных протезов (Обзор литературы). /Бровко В.В. Клинико-эпидемиологический анализ результатов ортопедического лечения больных с частичным отсутствием зубов с учетом возрастных показателей: </w:t>
      </w:r>
      <w:proofErr w:type="spellStart"/>
      <w:r w:rsidRPr="009C576C">
        <w:t>Дис</w:t>
      </w:r>
      <w:proofErr w:type="spellEnd"/>
      <w:r w:rsidRPr="009C576C">
        <w:t>. …к.м.н. /МГМСУ. – М., 2011. – С.23-29.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1.7.Гажва С.И. Анализ ошибок и осложнений при протезировании с применением несъемных ортопедических конструкций /С.И. </w:t>
      </w:r>
      <w:proofErr w:type="spellStart"/>
      <w:r w:rsidRPr="009C576C">
        <w:t>Гажва</w:t>
      </w:r>
      <w:proofErr w:type="spellEnd"/>
      <w:r w:rsidRPr="009C576C">
        <w:t xml:space="preserve">, Г.А. </w:t>
      </w:r>
      <w:proofErr w:type="spellStart"/>
      <w:r w:rsidRPr="009C576C">
        <w:t>Пашинян</w:t>
      </w:r>
      <w:proofErr w:type="spellEnd"/>
      <w:r w:rsidRPr="009C576C">
        <w:t>, О.А. Алешина //Стоматология. – 2010. - №2. – С.65-66.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1.8.Дефекты и осложнения при протезировании несъемными зубными протезами /А.К. </w:t>
      </w:r>
      <w:proofErr w:type="spellStart"/>
      <w:r w:rsidRPr="009C576C">
        <w:t>Иорданишвили</w:t>
      </w:r>
      <w:proofErr w:type="spellEnd"/>
      <w:r w:rsidRPr="009C576C">
        <w:t xml:space="preserve"> [и др.] //Институт стоматологии. – 2010. - №3. – С.54-56.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1.9.Розенштиль С.Ф. Ортопедическое лечение несъемными протезами: пер. с англ. /С.Ф. </w:t>
      </w:r>
      <w:proofErr w:type="spellStart"/>
      <w:r w:rsidRPr="009C576C">
        <w:t>Розенштиль</w:t>
      </w:r>
      <w:proofErr w:type="spellEnd"/>
      <w:r w:rsidRPr="009C576C">
        <w:t xml:space="preserve">, М.Ф. Лэнд, Ю. </w:t>
      </w:r>
      <w:proofErr w:type="spellStart"/>
      <w:r w:rsidRPr="009C576C">
        <w:t>Фуджимото</w:t>
      </w:r>
      <w:proofErr w:type="spellEnd"/>
      <w:r w:rsidRPr="009C576C">
        <w:t xml:space="preserve">; под ред. И.Ю. Лебеденко. – М.: Рид </w:t>
      </w:r>
      <w:proofErr w:type="spellStart"/>
      <w:r w:rsidRPr="009C576C">
        <w:t>Элсивер</w:t>
      </w:r>
      <w:proofErr w:type="spellEnd"/>
      <w:r w:rsidRPr="009C576C">
        <w:t>, 2010. – 939с.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1.10.Смит Б. Коронки и мостовидные протезы в ортопедической стоматологии: пер. с англ. /Б. Смит, Л. </w:t>
      </w:r>
      <w:proofErr w:type="spellStart"/>
      <w:r w:rsidRPr="009C576C">
        <w:t>Хоу</w:t>
      </w:r>
      <w:proofErr w:type="spellEnd"/>
      <w:r w:rsidRPr="009C576C">
        <w:t xml:space="preserve">; под ред. Е.Ю. Новикова. – М.: </w:t>
      </w:r>
      <w:proofErr w:type="spellStart"/>
      <w:r w:rsidRPr="009C576C">
        <w:t>МЕДпресс-информ</w:t>
      </w:r>
      <w:proofErr w:type="spellEnd"/>
      <w:r w:rsidRPr="009C576C">
        <w:t>, 2010. – 343 с.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>1.11.Клинические осложнения при протезировании несъемными конструкциями /В.Н. Трезубов, О.Н. Сапронова, О.Ю. Колесов [и др.] //Институт стоматологии. – 2007. – Т.36, №3. – С.44-45.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1.12.Осложнения, клинические и технологические ошибки при лечении больных несъемными протезами //Вагнер В.Д., </w:t>
      </w:r>
      <w:proofErr w:type="spellStart"/>
      <w:r w:rsidRPr="009C576C">
        <w:t>Семенюк</w:t>
      </w:r>
      <w:proofErr w:type="spellEnd"/>
      <w:r w:rsidRPr="009C576C">
        <w:t xml:space="preserve"> В.М., </w:t>
      </w:r>
      <w:proofErr w:type="spellStart"/>
      <w:r w:rsidRPr="009C576C">
        <w:t>Чекунов</w:t>
      </w:r>
      <w:proofErr w:type="spellEnd"/>
      <w:r w:rsidRPr="009C576C">
        <w:t xml:space="preserve"> О.В., Путеводитель по стоматологии ортопедической. – </w:t>
      </w:r>
      <w:proofErr w:type="spellStart"/>
      <w:r w:rsidRPr="009C576C">
        <w:t>Н.Новгород</w:t>
      </w:r>
      <w:proofErr w:type="spellEnd"/>
      <w:r w:rsidRPr="009C576C">
        <w:t xml:space="preserve">: Изд-во НГМА, 2004. – С.330-333. 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>1.13.Индексная оценка гигиенического состояния зубных протезов и аппаратов различных конструкций //В.В. Трезубов [и др.] //Институт стоматологии. – 2010. - №4. – С.46-47.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1.14.Семенюк В.М. Состояние органов, тканей и сред полости рта у лиц, пользующихся длительно несъемными зубными протезами /В.М. </w:t>
      </w:r>
      <w:proofErr w:type="spellStart"/>
      <w:r w:rsidRPr="009C576C">
        <w:t>Семенюк</w:t>
      </w:r>
      <w:proofErr w:type="spellEnd"/>
      <w:r w:rsidRPr="009C576C">
        <w:t xml:space="preserve">, В.В. Жеребцов, О.Е. </w:t>
      </w:r>
      <w:proofErr w:type="spellStart"/>
      <w:r w:rsidRPr="009C576C">
        <w:t>Жеребцова</w:t>
      </w:r>
      <w:proofErr w:type="spellEnd"/>
      <w:r w:rsidRPr="009C576C">
        <w:t xml:space="preserve"> //Институт стоматологии. – 2008. - №2. – С.48-50.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1.15.Анализ содержания ионов металлов в ротовой жидкости методом масс-спектроскопии с </w:t>
      </w:r>
      <w:proofErr w:type="spellStart"/>
      <w:r w:rsidRPr="009C576C">
        <w:t>индуктивносвязанной</w:t>
      </w:r>
      <w:proofErr w:type="spellEnd"/>
      <w:r w:rsidRPr="009C576C">
        <w:t xml:space="preserve"> плазмой /Т.И. Ибрагимов, Е.П. Иванова, Т.В. Тушина, Н.Е. Кузьмина //Стоматология для всех. – 2007. - №3. – С.8-12.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1.16. </w:t>
      </w:r>
      <w:proofErr w:type="spellStart"/>
      <w:r w:rsidRPr="009C576C">
        <w:t>Маренкова</w:t>
      </w:r>
      <w:proofErr w:type="spellEnd"/>
      <w:r w:rsidRPr="009C576C">
        <w:t xml:space="preserve"> М.А. Показатели цитокинов ротовой жидкости у пациентов с явлениями непереносимости к зубным протезам /М.А. </w:t>
      </w:r>
      <w:proofErr w:type="spellStart"/>
      <w:r w:rsidRPr="009C576C">
        <w:t>Маренкова</w:t>
      </w:r>
      <w:proofErr w:type="spellEnd"/>
      <w:r w:rsidRPr="009C576C">
        <w:t>, С.Е. Жолудев //Панорама ортопедической стоматологии. – 2007. - №2. – С.33-36.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lastRenderedPageBreak/>
        <w:t>1.17. Ортопедическая стоматология. Пропедевтика и основы частного курса: Учебник для мед</w:t>
      </w:r>
      <w:proofErr w:type="gramStart"/>
      <w:r w:rsidRPr="009C576C">
        <w:t>. вузов</w:t>
      </w:r>
      <w:proofErr w:type="gramEnd"/>
      <w:r w:rsidRPr="009C576C">
        <w:t xml:space="preserve">; /В.Н. Трезубов, А.С. Щербаков, Л.М. </w:t>
      </w:r>
      <w:proofErr w:type="spellStart"/>
      <w:r w:rsidRPr="009C576C">
        <w:t>Мишнев</w:t>
      </w:r>
      <w:proofErr w:type="spellEnd"/>
      <w:r w:rsidRPr="009C576C">
        <w:t xml:space="preserve">; под ред. Трезубова В.Н.. – 3-е изд., </w:t>
      </w:r>
      <w:proofErr w:type="spellStart"/>
      <w:r w:rsidRPr="009C576C">
        <w:t>испр</w:t>
      </w:r>
      <w:proofErr w:type="spellEnd"/>
      <w:proofErr w:type="gramStart"/>
      <w:r w:rsidRPr="009C576C">
        <w:t>. и</w:t>
      </w:r>
      <w:proofErr w:type="gramEnd"/>
      <w:r w:rsidRPr="009C576C">
        <w:t xml:space="preserve"> доп. – М.: </w:t>
      </w:r>
      <w:proofErr w:type="spellStart"/>
      <w:r w:rsidRPr="009C576C">
        <w:t>МЕДпресс-информ</w:t>
      </w:r>
      <w:proofErr w:type="spellEnd"/>
      <w:r w:rsidRPr="009C576C">
        <w:t>, 2008. – 416с.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1.18. </w:t>
      </w:r>
      <w:proofErr w:type="spellStart"/>
      <w:r w:rsidRPr="009C576C">
        <w:t>Рубежов</w:t>
      </w:r>
      <w:proofErr w:type="spellEnd"/>
      <w:r w:rsidRPr="009C576C">
        <w:t xml:space="preserve"> А.Л. Состояние тканей пародонта в зависимости от качества зубных протезов и гигиены полости рта: </w:t>
      </w:r>
      <w:proofErr w:type="spellStart"/>
      <w:r w:rsidRPr="009C576C">
        <w:t>Автореф</w:t>
      </w:r>
      <w:proofErr w:type="spellEnd"/>
      <w:proofErr w:type="gramStart"/>
      <w:r w:rsidRPr="009C576C">
        <w:t xml:space="preserve">. </w:t>
      </w:r>
      <w:proofErr w:type="spellStart"/>
      <w:r w:rsidRPr="009C576C">
        <w:t>дис</w:t>
      </w:r>
      <w:proofErr w:type="spellEnd"/>
      <w:proofErr w:type="gramEnd"/>
      <w:r w:rsidRPr="009C576C">
        <w:t xml:space="preserve">. …к.м.н. – </w:t>
      </w:r>
      <w:proofErr w:type="gramStart"/>
      <w:r w:rsidRPr="009C576C">
        <w:t>СПб.,</w:t>
      </w:r>
      <w:proofErr w:type="gramEnd"/>
      <w:r w:rsidRPr="009C576C">
        <w:t xml:space="preserve"> 1998. – 16с.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>1.19.</w:t>
      </w:r>
      <w:r w:rsidRPr="009C576C">
        <w:rPr>
          <w:rStyle w:val="a6"/>
          <w:b w:val="0"/>
        </w:rPr>
        <w:t xml:space="preserve"> Применение лазерной флюоресценции для оценки гигиенического состояния полости рта /А.А. Воробьев и др.</w:t>
      </w:r>
      <w:r w:rsidRPr="009C576C">
        <w:rPr>
          <w:rStyle w:val="a6"/>
        </w:rPr>
        <w:t xml:space="preserve"> //</w:t>
      </w:r>
      <w:r w:rsidRPr="009C576C">
        <w:t>Вестник РАМН. – 2003. - №9. – С.39-44.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1.20. Григорьев А. Н. Адгезия микроорганизмов к различным стоматологическим материалам для несъемных протезов: </w:t>
      </w:r>
      <w:proofErr w:type="spellStart"/>
      <w:r w:rsidRPr="009C576C">
        <w:t>Дис</w:t>
      </w:r>
      <w:proofErr w:type="spellEnd"/>
      <w:r w:rsidRPr="009C576C">
        <w:t>... канд. мед</w:t>
      </w:r>
      <w:proofErr w:type="gramStart"/>
      <w:r w:rsidRPr="009C576C">
        <w:t>. наук</w:t>
      </w:r>
      <w:proofErr w:type="gramEnd"/>
      <w:r w:rsidRPr="009C576C">
        <w:t xml:space="preserve"> /ГОУВПО "Тверская государственная медицинская академия" (ГОУВПО "ТГМА"). – 2007, 118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1.21. Чалых А. Н. Изменения минерального обмена веществ дентина в условиях развития кариозного процесса: </w:t>
      </w:r>
      <w:proofErr w:type="spellStart"/>
      <w:r w:rsidRPr="009C576C">
        <w:t>Дис</w:t>
      </w:r>
      <w:proofErr w:type="spellEnd"/>
      <w:r w:rsidRPr="009C576C">
        <w:t>... канд. мед</w:t>
      </w:r>
      <w:proofErr w:type="gramStart"/>
      <w:r w:rsidRPr="009C576C">
        <w:t>. наук</w:t>
      </w:r>
      <w:proofErr w:type="gramEnd"/>
      <w:r w:rsidRPr="009C576C">
        <w:t xml:space="preserve"> /Государственное учреждение высшего и послевузовского профессионального образования "Воронежская государственная медицинская академия" (</w:t>
      </w:r>
      <w:proofErr w:type="spellStart"/>
      <w:r w:rsidRPr="009C576C">
        <w:t>ГУВиППО</w:t>
      </w:r>
      <w:proofErr w:type="spellEnd"/>
      <w:r w:rsidRPr="009C576C">
        <w:t xml:space="preserve"> "ВГМА") . – 2004, 111 с.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1.22. Баранова И. А. Особенности применения несъемных ортопедических конструкций из </w:t>
      </w:r>
      <w:proofErr w:type="spellStart"/>
      <w:r w:rsidRPr="009C576C">
        <w:t>керамерных</w:t>
      </w:r>
      <w:proofErr w:type="spellEnd"/>
      <w:r w:rsidRPr="009C576C">
        <w:t xml:space="preserve"> материалов у больных сахарным диабетом: </w:t>
      </w:r>
      <w:proofErr w:type="spellStart"/>
      <w:r w:rsidRPr="009C576C">
        <w:t>Дис</w:t>
      </w:r>
      <w:proofErr w:type="spellEnd"/>
      <w:r w:rsidRPr="009C576C">
        <w:t>... канд. мед</w:t>
      </w:r>
      <w:proofErr w:type="gramStart"/>
      <w:r w:rsidRPr="009C576C">
        <w:t>. наук</w:t>
      </w:r>
      <w:proofErr w:type="gramEnd"/>
      <w:r w:rsidRPr="009C576C">
        <w:t xml:space="preserve"> /Государственное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 (ГОУВПО "МГМСУ"). – 2004, 131 с.</w:t>
      </w:r>
    </w:p>
    <w:p w:rsidR="00974030" w:rsidRPr="009C576C" w:rsidRDefault="00974030" w:rsidP="00974030">
      <w:pPr>
        <w:ind w:left="-540"/>
        <w:jc w:val="both"/>
      </w:pPr>
      <w:r w:rsidRPr="009C576C">
        <w:t>1.23.</w:t>
      </w:r>
      <w:r w:rsidRPr="009C576C">
        <w:rPr>
          <w:color w:val="FF0000"/>
        </w:rPr>
        <w:t xml:space="preserve"> </w:t>
      </w:r>
      <w:r w:rsidRPr="009C576C">
        <w:t xml:space="preserve">Филатов М. В. Применение лазерной флюоресценции для оценки гигиенического состояния полости рта: </w:t>
      </w:r>
      <w:proofErr w:type="spellStart"/>
      <w:r w:rsidRPr="009C576C">
        <w:t>Дис</w:t>
      </w:r>
      <w:proofErr w:type="spellEnd"/>
      <w:r w:rsidRPr="009C576C">
        <w:t>... канд. мед</w:t>
      </w:r>
      <w:proofErr w:type="gramStart"/>
      <w:r w:rsidRPr="009C576C">
        <w:t>. наук</w:t>
      </w:r>
      <w:proofErr w:type="gramEnd"/>
      <w:r w:rsidRPr="009C576C">
        <w:t xml:space="preserve"> /Государственное образовательное учреждение высшего профессионального образования "Московская медицинская академия" (ГОУВПО "ММА"). – 2004, 134 с.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1.24.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 xml:space="preserve">Лазерная </w:t>
      </w:r>
      <w:proofErr w:type="spellStart"/>
      <w:r w:rsidRPr="009C576C">
        <w:rPr>
          <w:rStyle w:val="hl"/>
          <w:rFonts w:ascii="Times New Roman" w:hAnsi="Times New Roman" w:cs="Times New Roman"/>
          <w:sz w:val="28"/>
          <w:szCs w:val="28"/>
        </w:rPr>
        <w:t>флюоресцентная</w:t>
      </w:r>
      <w:proofErr w:type="spellEnd"/>
      <w:r w:rsidRPr="009C576C">
        <w:rPr>
          <w:rStyle w:val="hl"/>
          <w:rFonts w:ascii="Times New Roman" w:hAnsi="Times New Roman" w:cs="Times New Roman"/>
          <w:sz w:val="28"/>
          <w:szCs w:val="28"/>
        </w:rPr>
        <w:t xml:space="preserve"> диагностика заболеваний полости рта</w:t>
      </w:r>
      <w:r w:rsidRPr="009C576C">
        <w:rPr>
          <w:rFonts w:ascii="Times New Roman" w:hAnsi="Times New Roman" w:cs="Times New Roman"/>
          <w:sz w:val="28"/>
          <w:szCs w:val="28"/>
        </w:rPr>
        <w:t xml:space="preserve"> /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Александров</w:t>
      </w:r>
      <w:r w:rsidRPr="009C576C">
        <w:rPr>
          <w:rFonts w:ascii="Times New Roman" w:hAnsi="Times New Roman" w:cs="Times New Roman"/>
          <w:sz w:val="28"/>
          <w:szCs w:val="28"/>
        </w:rPr>
        <w:t xml:space="preserve"> М.Т. [и др.] // Сб. тез. Четвертой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>. «Здоровье и образование в 21 веке». – 2003, С.34-44.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1.25.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Применение лазерной флюоресценции для оценки гигиенического состояния полости рта</w:t>
      </w:r>
      <w:r w:rsidRPr="009C576C">
        <w:rPr>
          <w:rFonts w:ascii="Times New Roman" w:hAnsi="Times New Roman" w:cs="Times New Roman"/>
          <w:sz w:val="28"/>
          <w:szCs w:val="28"/>
        </w:rPr>
        <w:t xml:space="preserve"> //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 xml:space="preserve"> Александров</w:t>
      </w:r>
      <w:r w:rsidRPr="009C576C">
        <w:rPr>
          <w:rFonts w:ascii="Times New Roman" w:hAnsi="Times New Roman" w:cs="Times New Roman"/>
          <w:sz w:val="28"/>
          <w:szCs w:val="28"/>
        </w:rPr>
        <w:t xml:space="preserve"> М.Т. и </w:t>
      </w:r>
      <w:proofErr w:type="gramStart"/>
      <w:r w:rsidRPr="009C576C">
        <w:rPr>
          <w:rFonts w:ascii="Times New Roman" w:hAnsi="Times New Roman" w:cs="Times New Roman"/>
          <w:sz w:val="28"/>
          <w:szCs w:val="28"/>
        </w:rPr>
        <w:t>др..</w:t>
      </w:r>
      <w:proofErr w:type="gramEnd"/>
      <w:r w:rsidRPr="009C576C">
        <w:rPr>
          <w:rFonts w:ascii="Times New Roman" w:hAnsi="Times New Roman" w:cs="Times New Roman"/>
          <w:sz w:val="28"/>
          <w:szCs w:val="28"/>
        </w:rPr>
        <w:t xml:space="preserve"> -  М. Вестник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РАМН</w:t>
      </w:r>
      <w:r w:rsidRPr="009C576C">
        <w:rPr>
          <w:rFonts w:ascii="Times New Roman" w:hAnsi="Times New Roman" w:cs="Times New Roman"/>
          <w:sz w:val="28"/>
          <w:szCs w:val="28"/>
        </w:rPr>
        <w:t xml:space="preserve">,- 2003, -  №9. – С.39-44.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Style w:val="hl1"/>
          <w:rFonts w:ascii="Times New Roman" w:hAnsi="Times New Roman" w:cs="Times New Roman"/>
          <w:sz w:val="28"/>
          <w:szCs w:val="28"/>
        </w:rPr>
        <w:t>1.26.Осипов</w:t>
      </w:r>
      <w:r w:rsidRPr="009C576C">
        <w:rPr>
          <w:rFonts w:ascii="Times New Roman" w:hAnsi="Times New Roman" w:cs="Times New Roman"/>
          <w:sz w:val="28"/>
          <w:szCs w:val="28"/>
        </w:rPr>
        <w:t xml:space="preserve"> Г.А., Демина A.M. Хромато-масс-спектрометрическое обнаружение микроорганизмов в анаэробных инфекционных процессах. //Вестник РАМН. -1996 - Т. 13, №2. - С.52-59.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576C">
        <w:rPr>
          <w:rFonts w:ascii="Times New Roman" w:hAnsi="Times New Roman" w:cs="Times New Roman"/>
          <w:sz w:val="28"/>
          <w:szCs w:val="28"/>
          <w:lang w:val="en-US"/>
        </w:rPr>
        <w:t>1.27</w:t>
      </w:r>
      <w:proofErr w:type="gramStart"/>
      <w:r w:rsidRPr="009C576C">
        <w:rPr>
          <w:rFonts w:ascii="Times New Roman" w:hAnsi="Times New Roman" w:cs="Times New Roman"/>
          <w:sz w:val="28"/>
          <w:szCs w:val="28"/>
          <w:lang w:val="en-US"/>
        </w:rPr>
        <w:t>.Kanig</w:t>
      </w:r>
      <w:proofErr w:type="gram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K. et al. "Laser-induced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autofluorescence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of carious regions of human teeth and canes- involved bacteria. Proceedings SPIE Budapest. 2080, 1993.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  <w:lang w:val="en-US"/>
        </w:rPr>
        <w:t>1.28</w:t>
      </w:r>
      <w:proofErr w:type="gramStart"/>
      <w:r w:rsidRPr="009C576C">
        <w:rPr>
          <w:rFonts w:ascii="Times New Roman" w:hAnsi="Times New Roman" w:cs="Times New Roman"/>
          <w:sz w:val="28"/>
          <w:szCs w:val="28"/>
          <w:lang w:val="en-US"/>
        </w:rPr>
        <w:t>.Kanig</w:t>
      </w:r>
      <w:proofErr w:type="gram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K. et al. "Laser-Induced Fluorescence of Dental Caries". Proceedings</w:t>
      </w:r>
      <w:r w:rsidRPr="009C576C">
        <w:rPr>
          <w:rFonts w:ascii="Times New Roman" w:hAnsi="Times New Roman" w:cs="Times New Roman"/>
          <w:sz w:val="28"/>
          <w:szCs w:val="28"/>
        </w:rPr>
        <w:t xml:space="preserve">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SPIE</w:t>
      </w:r>
      <w:r w:rsidRPr="009C576C">
        <w:rPr>
          <w:rFonts w:ascii="Times New Roman" w:hAnsi="Times New Roman" w:cs="Times New Roman"/>
          <w:sz w:val="28"/>
          <w:szCs w:val="28"/>
        </w:rPr>
        <w:t xml:space="preserve"> 907.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9C576C">
        <w:rPr>
          <w:rFonts w:ascii="Times New Roman" w:hAnsi="Times New Roman" w:cs="Times New Roman"/>
          <w:sz w:val="28"/>
          <w:szCs w:val="28"/>
        </w:rPr>
        <w:t xml:space="preserve">. 125-131, 1993. 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</w:p>
    <w:p w:rsidR="00974030" w:rsidRPr="009C576C" w:rsidRDefault="00974030" w:rsidP="00974030">
      <w:pPr>
        <w:pStyle w:val="a5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9C576C">
        <w:rPr>
          <w:rFonts w:ascii="Times New Roman" w:hAnsi="Times New Roman" w:cs="Times New Roman"/>
          <w:b/>
          <w:sz w:val="28"/>
          <w:szCs w:val="28"/>
        </w:rPr>
        <w:t>2. Перечень отобранной для последующего изучения научно-</w:t>
      </w:r>
      <w:r w:rsidRPr="009C5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576C">
        <w:rPr>
          <w:rFonts w:ascii="Times New Roman" w:hAnsi="Times New Roman" w:cs="Times New Roman"/>
          <w:b/>
          <w:sz w:val="28"/>
          <w:szCs w:val="28"/>
        </w:rPr>
        <w:t xml:space="preserve">медицинской литературы, материалов </w:t>
      </w:r>
      <w:proofErr w:type="spellStart"/>
      <w:r w:rsidRPr="009C576C">
        <w:rPr>
          <w:rFonts w:ascii="Times New Roman" w:hAnsi="Times New Roman" w:cs="Times New Roman"/>
          <w:b/>
          <w:sz w:val="28"/>
          <w:szCs w:val="28"/>
        </w:rPr>
        <w:t>госрегистрации</w:t>
      </w:r>
      <w:proofErr w:type="spellEnd"/>
      <w:r w:rsidRPr="009C576C">
        <w:rPr>
          <w:rFonts w:ascii="Times New Roman" w:hAnsi="Times New Roman" w:cs="Times New Roman"/>
          <w:b/>
          <w:sz w:val="28"/>
          <w:szCs w:val="28"/>
        </w:rPr>
        <w:t xml:space="preserve"> и учёта НИР.</w:t>
      </w:r>
    </w:p>
    <w:p w:rsidR="00974030" w:rsidRPr="009C576C" w:rsidRDefault="00974030" w:rsidP="00974030">
      <w:pPr>
        <w:pStyle w:val="a5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974030" w:rsidRPr="009C576C" w:rsidRDefault="00974030" w:rsidP="00974030">
      <w:pPr>
        <w:ind w:left="-540"/>
        <w:jc w:val="both"/>
      </w:pPr>
      <w:r w:rsidRPr="009C576C">
        <w:t xml:space="preserve">2.1. Петраков Д. С. Ретроспективная оценка качества планирования и проведения ортопедического лечения несъемными зубными конструкциями: </w:t>
      </w:r>
      <w:proofErr w:type="spellStart"/>
      <w:r w:rsidRPr="009C576C">
        <w:t>Дис</w:t>
      </w:r>
      <w:proofErr w:type="spellEnd"/>
      <w:r w:rsidRPr="009C576C">
        <w:t>... канд. мед</w:t>
      </w:r>
      <w:proofErr w:type="gramStart"/>
      <w:r w:rsidRPr="009C576C">
        <w:t>. наук</w:t>
      </w:r>
      <w:proofErr w:type="gramEnd"/>
      <w:r w:rsidRPr="009C576C">
        <w:t xml:space="preserve"> /ГОУВПО "Московский государственный медико-стоматологический университет" (ГОУВПО "МГМСУ"). - 2008,  230 с.</w:t>
      </w:r>
    </w:p>
    <w:p w:rsidR="00974030" w:rsidRPr="009C576C" w:rsidRDefault="00974030" w:rsidP="00974030">
      <w:pPr>
        <w:ind w:left="-540"/>
        <w:jc w:val="both"/>
      </w:pPr>
      <w:r w:rsidRPr="009C576C">
        <w:lastRenderedPageBreak/>
        <w:t xml:space="preserve">2.2. Жеребцов В. В. Анализ состояния органов, тканей и сред полости рта у лиц, пользующихся длительно несъемными зубными протезами: </w:t>
      </w:r>
      <w:proofErr w:type="spellStart"/>
      <w:r w:rsidRPr="009C576C">
        <w:t>Дис</w:t>
      </w:r>
      <w:proofErr w:type="spellEnd"/>
      <w:r w:rsidRPr="009C576C">
        <w:t>... канд. мед</w:t>
      </w:r>
      <w:proofErr w:type="gramStart"/>
      <w:r w:rsidRPr="009C576C">
        <w:t>. наук</w:t>
      </w:r>
      <w:proofErr w:type="gramEnd"/>
      <w:r w:rsidRPr="009C576C">
        <w:t xml:space="preserve"> /ГОУВПО "Омская государственная медицинская академия" (ГОУВПО "</w:t>
      </w:r>
      <w:proofErr w:type="spellStart"/>
      <w:r w:rsidRPr="009C576C">
        <w:t>ОмГМА</w:t>
      </w:r>
      <w:proofErr w:type="spellEnd"/>
      <w:r w:rsidRPr="009C576C">
        <w:t xml:space="preserve">"). – 2005, 155 с.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2.3. Иванова И. А. Клинико-диагностическое значение исследования </w:t>
      </w:r>
      <w:proofErr w:type="spellStart"/>
      <w:r w:rsidRPr="009C576C">
        <w:t>десневой</w:t>
      </w:r>
      <w:proofErr w:type="spellEnd"/>
      <w:r w:rsidRPr="009C576C">
        <w:t xml:space="preserve"> жидкости у пациентов с несъемными конструкциями зубных протезов: </w:t>
      </w:r>
      <w:proofErr w:type="spellStart"/>
      <w:r w:rsidRPr="009C576C">
        <w:t>Дис</w:t>
      </w:r>
      <w:proofErr w:type="spellEnd"/>
      <w:r w:rsidRPr="009C576C">
        <w:t>... канд. мед</w:t>
      </w:r>
      <w:proofErr w:type="gramStart"/>
      <w:r w:rsidRPr="009C576C">
        <w:t>. наук</w:t>
      </w:r>
      <w:proofErr w:type="gramEnd"/>
      <w:r w:rsidRPr="009C576C">
        <w:t xml:space="preserve"> /ГОУВПО "Саратовский государственный медицинский университет" (ГОУВПО "СГМУ"). – 2006, 164 с.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2.4. </w:t>
      </w:r>
      <w:proofErr w:type="spellStart"/>
      <w:r w:rsidRPr="009C576C">
        <w:t>Кусевицкий</w:t>
      </w:r>
      <w:proofErr w:type="spellEnd"/>
      <w:r w:rsidRPr="009C576C">
        <w:t xml:space="preserve"> Л. Я. Сравнительная характеристика побочного действия различных конструкций зубных протезов: </w:t>
      </w:r>
      <w:proofErr w:type="spellStart"/>
      <w:r w:rsidRPr="009C576C">
        <w:t>Дис</w:t>
      </w:r>
      <w:proofErr w:type="spellEnd"/>
      <w:r w:rsidRPr="009C576C">
        <w:t>... канд. мед</w:t>
      </w:r>
      <w:proofErr w:type="gramStart"/>
      <w:r w:rsidRPr="009C576C">
        <w:t>. наук</w:t>
      </w:r>
      <w:proofErr w:type="gramEnd"/>
      <w:r w:rsidRPr="009C576C">
        <w:t xml:space="preserve"> /ГОУВПО "Санкт-Петербургский государственный медицинский университет" (ГОУВПО "</w:t>
      </w:r>
      <w:proofErr w:type="spellStart"/>
      <w:r w:rsidRPr="009C576C">
        <w:t>СПбГМУ</w:t>
      </w:r>
      <w:proofErr w:type="spellEnd"/>
      <w:r w:rsidRPr="009C576C">
        <w:t>"). – 2007, 177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2.5. Тушина Т. В. Влияние металлических сплавов, применяемых в ортопедической стоматологии, на ткани полости рта у больных гипертонической болезнью: </w:t>
      </w:r>
      <w:proofErr w:type="spellStart"/>
      <w:r w:rsidRPr="009C576C">
        <w:t>Дис</w:t>
      </w:r>
      <w:proofErr w:type="spellEnd"/>
      <w:r w:rsidRPr="009C576C">
        <w:t>... канд. мед</w:t>
      </w:r>
      <w:proofErr w:type="gramStart"/>
      <w:r w:rsidRPr="009C576C">
        <w:t>. наук</w:t>
      </w:r>
      <w:proofErr w:type="gramEnd"/>
      <w:r w:rsidRPr="009C576C">
        <w:t xml:space="preserve"> /ГОУВПО "Московский государственный медико-стоматологический университет" (ГОУВПО "МГМСУ"). - 2007, 125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2.5. </w:t>
      </w:r>
      <w:proofErr w:type="spellStart"/>
      <w:r w:rsidRPr="009C576C">
        <w:t>Сурменко</w:t>
      </w:r>
      <w:proofErr w:type="spellEnd"/>
      <w:r w:rsidRPr="009C576C">
        <w:t xml:space="preserve"> Е. Л. Применение лазерного </w:t>
      </w:r>
      <w:proofErr w:type="spellStart"/>
      <w:r w:rsidRPr="009C576C">
        <w:t>микроспектрального</w:t>
      </w:r>
      <w:proofErr w:type="spellEnd"/>
      <w:r w:rsidRPr="009C576C">
        <w:t xml:space="preserve"> анализа</w:t>
      </w:r>
      <w:r w:rsidRPr="009C576C">
        <w:rPr>
          <w:color w:val="FF0000"/>
        </w:rPr>
        <w:t xml:space="preserve"> </w:t>
      </w:r>
      <w:r w:rsidRPr="009C576C">
        <w:t xml:space="preserve">в технологии электронных приборов и медицинской диагностике: </w:t>
      </w:r>
      <w:proofErr w:type="spellStart"/>
      <w:r w:rsidRPr="009C576C">
        <w:t>Дис</w:t>
      </w:r>
      <w:proofErr w:type="spellEnd"/>
      <w:r w:rsidRPr="009C576C">
        <w:t>... канд. физ.-мат. наук /ГОУВПО "Саратовский государственный университет" (СГУ</w:t>
      </w:r>
      <w:proofErr w:type="gramStart"/>
      <w:r w:rsidRPr="009C576C">
        <w:t>) .</w:t>
      </w:r>
      <w:proofErr w:type="gramEnd"/>
      <w:r w:rsidRPr="009C576C">
        <w:t xml:space="preserve"> – 2005, 173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2.7. Бабаев А. О. Реабилитация пациентов с </w:t>
      </w:r>
      <w:proofErr w:type="spellStart"/>
      <w:r w:rsidRPr="009C576C">
        <w:t>пародонтальными</w:t>
      </w:r>
      <w:proofErr w:type="spellEnd"/>
      <w:r w:rsidRPr="009C576C">
        <w:t xml:space="preserve"> осложнениями ортопедического лечения с применением несъемного зубного протезирования: </w:t>
      </w:r>
      <w:proofErr w:type="spellStart"/>
      <w:r w:rsidRPr="009C576C">
        <w:t>Дис</w:t>
      </w:r>
      <w:proofErr w:type="spellEnd"/>
      <w:r w:rsidRPr="009C576C">
        <w:t>... канд. мед</w:t>
      </w:r>
      <w:proofErr w:type="gramStart"/>
      <w:r w:rsidRPr="009C576C">
        <w:t>. наук</w:t>
      </w:r>
      <w:proofErr w:type="gramEnd"/>
      <w:r w:rsidRPr="009C576C">
        <w:t xml:space="preserve"> /Центральный научно-исследовательский институт стоматологии (ЦНИИС) . - 2004, 132 с.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2.8.Прохоров В. А. Осложнения, клинические и технологические ошибки при ортопедическом лечении больных несъемными зубными протезами. Пути профилактики: </w:t>
      </w:r>
      <w:proofErr w:type="spellStart"/>
      <w:r w:rsidRPr="009C576C">
        <w:t>Дис</w:t>
      </w:r>
      <w:proofErr w:type="spellEnd"/>
      <w:r w:rsidRPr="009C576C">
        <w:t>... канд. мед</w:t>
      </w:r>
      <w:proofErr w:type="gramStart"/>
      <w:r w:rsidRPr="009C576C">
        <w:t>. наук</w:t>
      </w:r>
      <w:proofErr w:type="gramEnd"/>
      <w:r w:rsidRPr="009C576C">
        <w:t xml:space="preserve"> /Омская государственная медицинская академия (ОГМА). - 2002, 120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2.9.Эргашев Ю.У. Гигиеническая оценка влияния зубных протезов на состояние полости рта: </w:t>
      </w:r>
      <w:proofErr w:type="spellStart"/>
      <w:r w:rsidRPr="009C576C">
        <w:t>Дис</w:t>
      </w:r>
      <w:proofErr w:type="spellEnd"/>
      <w:r w:rsidRPr="009C576C">
        <w:t>. …к.м.н. / Иркутский гос. мед</w:t>
      </w:r>
      <w:proofErr w:type="gramStart"/>
      <w:r w:rsidRPr="009C576C">
        <w:t>. ун</w:t>
      </w:r>
      <w:proofErr w:type="gramEnd"/>
      <w:r w:rsidRPr="009C576C">
        <w:t>-т. – Иркутск, 2002. – 114с.</w:t>
      </w:r>
    </w:p>
    <w:p w:rsidR="00974030" w:rsidRPr="009C576C" w:rsidRDefault="00974030" w:rsidP="00974030">
      <w:pPr>
        <w:ind w:left="-540"/>
        <w:jc w:val="both"/>
      </w:pPr>
      <w:r w:rsidRPr="009C576C">
        <w:rPr>
          <w:rStyle w:val="a6"/>
          <w:b w:val="0"/>
        </w:rPr>
        <w:t>2.10.</w:t>
      </w:r>
      <w:r w:rsidRPr="009C576C">
        <w:t xml:space="preserve"> </w:t>
      </w:r>
      <w:proofErr w:type="spellStart"/>
      <w:r w:rsidRPr="009C576C">
        <w:t>Стафеев</w:t>
      </w:r>
      <w:proofErr w:type="spellEnd"/>
      <w:r w:rsidRPr="009C576C">
        <w:t xml:space="preserve"> А. А. Профилактика ошибок и осложнений при стоматологической ортопедической реабилитации больных с соматической патологией несъемными металлокерамическими протезами: </w:t>
      </w:r>
      <w:proofErr w:type="spellStart"/>
      <w:r w:rsidRPr="009C576C">
        <w:t>Дис</w:t>
      </w:r>
      <w:proofErr w:type="spellEnd"/>
      <w:r w:rsidRPr="009C576C">
        <w:t>... д-р мед</w:t>
      </w:r>
      <w:proofErr w:type="gramStart"/>
      <w:r w:rsidRPr="009C576C">
        <w:t>. наук</w:t>
      </w:r>
      <w:proofErr w:type="gramEnd"/>
      <w:r w:rsidRPr="009C576C">
        <w:t xml:space="preserve"> /ГОУВПО "Омская государственная медицинская академия" (ГОУВПО "</w:t>
      </w:r>
      <w:proofErr w:type="spellStart"/>
      <w:r w:rsidRPr="009C576C">
        <w:t>ОмГМА</w:t>
      </w:r>
      <w:proofErr w:type="spellEnd"/>
      <w:r w:rsidRPr="009C576C">
        <w:t>"). – 2007, 302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2.11.Мельниченко Э.М. Профилактика стоматологических заболеваний. - Минск, </w:t>
      </w:r>
      <w:proofErr w:type="spellStart"/>
      <w:r w:rsidRPr="009C576C">
        <w:t>Вышэйшая</w:t>
      </w:r>
      <w:proofErr w:type="spellEnd"/>
      <w:r w:rsidRPr="009C576C">
        <w:t xml:space="preserve"> школа, 1990, С.3-17.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2.12. Пат. №2060030 РФ. </w:t>
      </w:r>
      <w:proofErr w:type="spellStart"/>
      <w:r w:rsidRPr="009C576C">
        <w:t>Опубл</w:t>
      </w:r>
      <w:proofErr w:type="spellEnd"/>
      <w:r w:rsidRPr="009C576C">
        <w:t xml:space="preserve">. 20.05.1996.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2.13. Пат. №2113842 РФ. </w:t>
      </w:r>
      <w:proofErr w:type="spellStart"/>
      <w:r w:rsidRPr="009C576C">
        <w:t>Опубл</w:t>
      </w:r>
      <w:proofErr w:type="spellEnd"/>
      <w:r w:rsidRPr="009C576C">
        <w:t xml:space="preserve">. 27.06.1998.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2.14. Пат. №2131725 РФ. </w:t>
      </w:r>
      <w:proofErr w:type="spellStart"/>
      <w:r w:rsidRPr="009C576C">
        <w:t>Опубл</w:t>
      </w:r>
      <w:proofErr w:type="spellEnd"/>
      <w:r w:rsidRPr="009C576C">
        <w:t xml:space="preserve">. 20.06.1999.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2.15. Пат. №1461413 СССР. </w:t>
      </w:r>
      <w:proofErr w:type="spellStart"/>
      <w:r w:rsidRPr="009C576C">
        <w:t>Опубл</w:t>
      </w:r>
      <w:proofErr w:type="spellEnd"/>
      <w:r w:rsidRPr="009C576C">
        <w:t xml:space="preserve">. 28.02.1989.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2.16.Справочник по стоматологии. /Под ред. акад. </w:t>
      </w:r>
      <w:proofErr w:type="spellStart"/>
      <w:r w:rsidRPr="009C576C">
        <w:t>А.И.Рыбакова</w:t>
      </w:r>
      <w:proofErr w:type="spellEnd"/>
      <w:r w:rsidRPr="009C576C">
        <w:t>. - М.: Медицина, 1993, С.462-463.</w:t>
      </w:r>
      <w:r w:rsidRPr="009C576C">
        <w:br/>
        <w:t xml:space="preserve">2.17. Методы лазерной флуоресцентной диагностики в стоматологии                          /Александров М.Т. и др. //Материалы науч. сессии ЦНИИС "Наука - практике. - М., 1998. - С.173. </w:t>
      </w:r>
    </w:p>
    <w:p w:rsidR="00974030" w:rsidRPr="009C576C" w:rsidRDefault="00974030" w:rsidP="00974030">
      <w:pPr>
        <w:ind w:left="-540"/>
        <w:jc w:val="both"/>
      </w:pPr>
      <w:r w:rsidRPr="009C576C">
        <w:lastRenderedPageBreak/>
        <w:t>2.18. Пат. №2286719 РФ. Способ определения отложений зубного налета у пациентов с мостовидными протезами /Григорьев А. Н., Стрельников В. Н., Богатов В. В. /ГОУ ВПО "Тверская государственная медицинская академия Федерального агентства по здравоохранению и социальному развитию</w:t>
      </w:r>
      <w:proofErr w:type="gramStart"/>
      <w:r w:rsidRPr="009C576C">
        <w:t>".</w:t>
      </w:r>
      <w:r w:rsidRPr="009C576C">
        <w:br/>
      </w:r>
      <w:proofErr w:type="spellStart"/>
      <w:r w:rsidRPr="009C576C">
        <w:t>Опубл</w:t>
      </w:r>
      <w:proofErr w:type="spellEnd"/>
      <w:proofErr w:type="gramEnd"/>
      <w:r w:rsidRPr="009C576C">
        <w:t>. 10.11.2006. 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2.19.Стрельников В. Н. Сравнительный анализ адгезии микроорганизмов к различным </w:t>
      </w:r>
      <w:r w:rsidRPr="009C576C">
        <w:rPr>
          <w:rStyle w:val="hl"/>
        </w:rPr>
        <w:t>стоматологическим</w:t>
      </w:r>
      <w:r w:rsidRPr="009C576C">
        <w:t xml:space="preserve"> материалам /В.Н. Стрельников, А Н. Григорьев, И. С. Стоянова // Материалы III межвузовской </w:t>
      </w:r>
      <w:proofErr w:type="spellStart"/>
      <w:r w:rsidRPr="009C576C">
        <w:t>конф</w:t>
      </w:r>
      <w:proofErr w:type="spellEnd"/>
      <w:proofErr w:type="gramStart"/>
      <w:r w:rsidRPr="009C576C">
        <w:t>. молодых</w:t>
      </w:r>
      <w:proofErr w:type="gramEnd"/>
      <w:r w:rsidRPr="009C576C">
        <w:t xml:space="preserve"> ученых и студентов. - Ижевск, 2003. – С. 19-20.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2.20.Григорьев А.Н. Гигиеническое состояние полости рта у пациентов, протезированных </w:t>
      </w:r>
      <w:r w:rsidRPr="009C576C">
        <w:rPr>
          <w:rStyle w:val="hl"/>
        </w:rPr>
        <w:t>несъемными</w:t>
      </w:r>
      <w:r w:rsidRPr="009C576C">
        <w:t xml:space="preserve"> конструкциями протезов /А.Н. Григорьев, В. Н. Стрельников // Материалы </w:t>
      </w:r>
      <w:proofErr w:type="spellStart"/>
      <w:proofErr w:type="gramStart"/>
      <w:r w:rsidRPr="009C576C">
        <w:t>конф</w:t>
      </w:r>
      <w:proofErr w:type="spellEnd"/>
      <w:r w:rsidRPr="009C576C">
        <w:t>.,</w:t>
      </w:r>
      <w:proofErr w:type="gramEnd"/>
      <w:r w:rsidRPr="009C576C">
        <w:t xml:space="preserve"> </w:t>
      </w:r>
      <w:proofErr w:type="spellStart"/>
      <w:r w:rsidRPr="009C576C">
        <w:t>посвящ</w:t>
      </w:r>
      <w:proofErr w:type="spellEnd"/>
      <w:r w:rsidRPr="009C576C">
        <w:t xml:space="preserve">. 80-летию Тверского медицинского колледжа. - Тверь, 2004. - С. 45-46.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>2.21.Григорьев А. Н. Сравнительная характеристика гигиенического состояния дистальной опоры (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имплантата</w:t>
      </w:r>
      <w:r w:rsidRPr="009C576C">
        <w:rPr>
          <w:rFonts w:ascii="Times New Roman" w:hAnsi="Times New Roman" w:cs="Times New Roman"/>
          <w:sz w:val="28"/>
          <w:szCs w:val="28"/>
        </w:rPr>
        <w:t xml:space="preserve">) при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протезировании</w:t>
      </w:r>
      <w:r w:rsidRPr="009C576C">
        <w:rPr>
          <w:rFonts w:ascii="Times New Roman" w:hAnsi="Times New Roman" w:cs="Times New Roman"/>
          <w:sz w:val="28"/>
          <w:szCs w:val="28"/>
        </w:rPr>
        <w:t xml:space="preserve"> несъемными конструкциями протезов из различных материалов /А.Н. Григорьев, В. Н. Стрельников, В. В. Богатов // Верхневолжский медицинский журнал. - 2006. - №3-4. - С. 18-20.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576C">
        <w:rPr>
          <w:rFonts w:ascii="Times New Roman" w:hAnsi="Times New Roman" w:cs="Times New Roman"/>
          <w:sz w:val="28"/>
          <w:szCs w:val="28"/>
          <w:lang w:val="en-US"/>
        </w:rPr>
        <w:t>2.22</w:t>
      </w:r>
      <w:proofErr w:type="gramStart"/>
      <w:r w:rsidRPr="009C576C">
        <w:rPr>
          <w:rFonts w:ascii="Times New Roman" w:hAnsi="Times New Roman" w:cs="Times New Roman"/>
          <w:sz w:val="28"/>
          <w:szCs w:val="28"/>
          <w:lang w:val="en-US"/>
        </w:rPr>
        <w:t>.Braun</w:t>
      </w:r>
      <w:proofErr w:type="gram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576C">
        <w:rPr>
          <w:rFonts w:ascii="Times New Roman" w:hAnsi="Times New Roman" w:cs="Times New Roman"/>
          <w:sz w:val="28"/>
          <w:szCs w:val="28"/>
        </w:rPr>
        <w:t>А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. et al. The influence of the calibration of a laser fluorescence device on caries detection. Caries Res. 2005 Mar-Apr</w:t>
      </w:r>
      <w:proofErr w:type="gramStart"/>
      <w:r w:rsidRPr="009C576C">
        <w:rPr>
          <w:rFonts w:ascii="Times New Roman" w:hAnsi="Times New Roman" w:cs="Times New Roman"/>
          <w:sz w:val="28"/>
          <w:szCs w:val="28"/>
          <w:lang w:val="en-US"/>
        </w:rPr>
        <w:t>;39</w:t>
      </w:r>
      <w:proofErr w:type="gramEnd"/>
      <w:r w:rsidRPr="009C576C">
        <w:rPr>
          <w:rFonts w:ascii="Times New Roman" w:hAnsi="Times New Roman" w:cs="Times New Roman"/>
          <w:sz w:val="28"/>
          <w:szCs w:val="28"/>
          <w:lang w:val="en-US"/>
        </w:rPr>
        <w:t>(2):144-9.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576C">
        <w:rPr>
          <w:rFonts w:ascii="Times New Roman" w:hAnsi="Times New Roman" w:cs="Times New Roman"/>
          <w:sz w:val="28"/>
          <w:szCs w:val="28"/>
          <w:lang w:val="en-US"/>
        </w:rPr>
        <w:t>2.23.</w:t>
      </w:r>
      <w:r w:rsidRPr="009C576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Schomacker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K.T.,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Frisoli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LK., Compton C.C.,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Flotte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T.J., Richter LM.,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Nishioka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N.S. and Deutsch T.F. "Ultraviolet laser induced fluorescence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ofbolonic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tissue; basic biology and diagnostic potential," Lasers Surg. Med. 12,63-78(1992).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  <w:lang w:val="en-US"/>
        </w:rPr>
        <w:t>2.24</w:t>
      </w:r>
      <w:proofErr w:type="gramStart"/>
      <w:r w:rsidRPr="009C576C">
        <w:rPr>
          <w:rFonts w:ascii="Times New Roman" w:hAnsi="Times New Roman" w:cs="Times New Roman"/>
          <w:sz w:val="28"/>
          <w:szCs w:val="28"/>
          <w:lang w:val="en-US"/>
        </w:rPr>
        <w:t>.Tang</w:t>
      </w:r>
      <w:proofErr w:type="gram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G.C.,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Pradchan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Alfano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R.R. et al. "Pulsed and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cw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laser fluorescence spectra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fitom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cancerous, normal, and chemically treated normal human breast and lung tissues". A</w:t>
      </w:r>
      <w:r w:rsidRPr="009C576C">
        <w:rPr>
          <w:rFonts w:ascii="Times New Roman" w:hAnsi="Times New Roman" w:cs="Times New Roman"/>
          <w:sz w:val="28"/>
          <w:szCs w:val="28"/>
        </w:rPr>
        <w:t xml:space="preserve">.0.15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June</w:t>
      </w:r>
      <w:r w:rsidRPr="009C576C">
        <w:rPr>
          <w:rFonts w:ascii="Times New Roman" w:hAnsi="Times New Roman" w:cs="Times New Roman"/>
          <w:sz w:val="28"/>
          <w:szCs w:val="28"/>
        </w:rPr>
        <w:t xml:space="preserve"> 1989,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576C">
        <w:rPr>
          <w:rFonts w:ascii="Times New Roman" w:hAnsi="Times New Roman" w:cs="Times New Roman"/>
          <w:sz w:val="28"/>
          <w:szCs w:val="28"/>
        </w:rPr>
        <w:t xml:space="preserve">.28,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576C">
        <w:rPr>
          <w:rFonts w:ascii="Times New Roman" w:hAnsi="Times New Roman" w:cs="Times New Roman"/>
          <w:sz w:val="28"/>
          <w:szCs w:val="28"/>
        </w:rPr>
        <w:t xml:space="preserve"> 12,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576C">
        <w:rPr>
          <w:rFonts w:ascii="Times New Roman" w:hAnsi="Times New Roman" w:cs="Times New Roman"/>
          <w:sz w:val="28"/>
          <w:szCs w:val="28"/>
        </w:rPr>
        <w:t xml:space="preserve">.2337-2343. </w:t>
      </w:r>
    </w:p>
    <w:p w:rsidR="00974030" w:rsidRPr="009C576C" w:rsidRDefault="00974030" w:rsidP="00974030">
      <w:pPr>
        <w:ind w:left="-540"/>
        <w:jc w:val="both"/>
      </w:pPr>
    </w:p>
    <w:p w:rsidR="00974030" w:rsidRPr="009C576C" w:rsidRDefault="00974030" w:rsidP="00974030">
      <w:pPr>
        <w:ind w:left="-540"/>
        <w:jc w:val="center"/>
        <w:rPr>
          <w:b/>
        </w:rPr>
      </w:pPr>
      <w:r w:rsidRPr="009C576C">
        <w:rPr>
          <w:b/>
        </w:rPr>
        <w:t>3.Анализ изученной научно-медицинской литературы</w:t>
      </w:r>
    </w:p>
    <w:p w:rsidR="00974030" w:rsidRPr="009C576C" w:rsidRDefault="00974030" w:rsidP="00974030">
      <w:pPr>
        <w:ind w:left="-540"/>
        <w:jc w:val="center"/>
        <w:rPr>
          <w:b/>
        </w:rPr>
      </w:pP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Наиболее распространенным видом ортопедического лечения больных с диагнозом частичная адентия является использование несъемных зубных протезов. Широкое применение при их изготовлении находят сплавы металлов, пластмасса, фарфор. Находящиеся в полости рта на протяжении длительного времени материалы зубных протезов могут оказывать патологическое влияние, как на ткани полости рта, так и на весь организм в целом, усугубляя при этом течение уже имеющихся заболеваний, а также способствуя возникновению новых [1.2, 1.4, 1.6, 1.7. – 1.12, 1.14, 1.20.]. 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Успех ортопедического лечения во многом определяется уровнем гигиены полости рта больного [1.13, 1.17.], которая, в свою очередь, непосредственно связана с гигиеническим состоянием зубного протеза, имеющегося в полости рта пациента [1.18.]. 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Для определения уровня гигиены протеза применяются индексная оценка по С.И. Виноградову с </w:t>
      </w:r>
      <w:proofErr w:type="spellStart"/>
      <w:proofErr w:type="gramStart"/>
      <w:r w:rsidRPr="009C576C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9C576C">
        <w:rPr>
          <w:rFonts w:ascii="Times New Roman" w:hAnsi="Times New Roman" w:cs="Times New Roman"/>
          <w:sz w:val="28"/>
          <w:szCs w:val="28"/>
        </w:rPr>
        <w:t xml:space="preserve"> а также индекс 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57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Ambjornsen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9C576C">
        <w:rPr>
          <w:rFonts w:ascii="Times New Roman" w:hAnsi="Times New Roman" w:cs="Times New Roman"/>
          <w:sz w:val="28"/>
          <w:szCs w:val="28"/>
        </w:rPr>
        <w:t xml:space="preserve">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9C576C">
        <w:rPr>
          <w:rFonts w:ascii="Times New Roman" w:hAnsi="Times New Roman" w:cs="Times New Roman"/>
          <w:sz w:val="28"/>
          <w:szCs w:val="28"/>
        </w:rPr>
        <w:t xml:space="preserve"> (1982). Однако существующие способы имеют некоторые недостатки. Так первый метод предусматривает использование жидких красителей – индикаторов налета, часто вызывающих аллергическую реакцию, а второй метод предусматривает </w:t>
      </w:r>
      <w:r w:rsidRPr="009C576C">
        <w:rPr>
          <w:rFonts w:ascii="Times New Roman" w:hAnsi="Times New Roman" w:cs="Times New Roman"/>
          <w:sz w:val="28"/>
          <w:szCs w:val="28"/>
        </w:rPr>
        <w:lastRenderedPageBreak/>
        <w:t>исследование только пяти участков базиса протеза. Кроме того, данные индексы созданы для оценки гигиенического состояния съемных пластиночных протезов [1.13.].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Таким образом, перечисленные выше методы гигиенической оценки основаны на косвенных данных, в основном субъективных критериях. Ни один из указанных методов не учитывает наличие, концентрацию и активность одного из важнейших факторов,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этиологически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определяющего состояние гигиены полости рта – микрофлору [1.5, 1.19.]. 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На сегодняшний день предложено несколько методов оценки, основанных на изучении микрофлоры полости рта. Основными из них являются: метод газожидкостной хроматографии - этот метод позволяет определить в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биосубстрате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летучие вещества - метаболиты микрофлоры. Несмотря на достаточную оперативность этот метод не получил широкого распространения из-за отсутствия однозначного подхода в оценке результатов исследований, а также из-за необходимости использования специального очень дорогого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хроматографического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оборудования. Кроме того, для проведения исследований необходимо приготовление исследуемых образцов специальными химическими методами; хромато-масс-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спектралъный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анализ [1.26.], основанный на анализе состава специфических микробных веществ - маркеров класса жирных кислот и стеаринов, а также других липидных компонентов клетки - метаболитов жизнедеятельности микроорганизмов. Метод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экспрессен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, универсален в отношении разных групп микроорганизмов: бактерий, грибов, вирусов. Однако, для его реализации необходима предварительная специальная химическая обработка образцов исследуемого материала. Чувствительность метода по ряду измерений составляет 10 4 - 10 5 клеток в пробе, что уступает микробиологическому методу. Следует отметить высокую стоимость оборудования. Указанные методы не выявляют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некультивируемые</w:t>
      </w:r>
      <w:r w:rsidRPr="009C576C">
        <w:rPr>
          <w:rFonts w:ascii="Times New Roman" w:hAnsi="Times New Roman" w:cs="Times New Roman"/>
          <w:sz w:val="28"/>
          <w:szCs w:val="28"/>
        </w:rPr>
        <w:t xml:space="preserve"> виды бактерий [1.23.]. 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Наибольшее распространение имеет бактериологический метод. Этот метод представляет собой довольно громоздкие, трудоемкие, длительные по времени и дорогостоящие лабораторные исследования, не позволяющие проводить обследование большого контингента населения, а также объективный контроль лечения, в силу перечисленных недостатков. 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В последние годы в стоматологии были применены новые диагностические методы: рентгеноспектральный микроанализ,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рентгенофлюоресцентный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микроанализ [1.21.]. Внимание специалистов привлек также экспресс - метод лазерной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флюресцентной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диагностики заболеваний и процессов микробной природы [1.19. 1.24, 1.25. </w:t>
      </w:r>
      <w:proofErr w:type="gramStart"/>
      <w:r w:rsidRPr="009C576C">
        <w:rPr>
          <w:rFonts w:ascii="Times New Roman" w:hAnsi="Times New Roman" w:cs="Times New Roman"/>
          <w:sz w:val="28"/>
          <w:szCs w:val="28"/>
        </w:rPr>
        <w:t>1.27.,</w:t>
      </w:r>
      <w:proofErr w:type="gramEnd"/>
      <w:r w:rsidRPr="009C576C">
        <w:rPr>
          <w:rFonts w:ascii="Times New Roman" w:hAnsi="Times New Roman" w:cs="Times New Roman"/>
          <w:sz w:val="28"/>
          <w:szCs w:val="28"/>
        </w:rPr>
        <w:t xml:space="preserve"> 1.28.]. Применение указанной разработки в клинической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микробиологии</w:t>
      </w:r>
      <w:r w:rsidRPr="009C576C">
        <w:rPr>
          <w:rFonts w:ascii="Times New Roman" w:hAnsi="Times New Roman" w:cs="Times New Roman"/>
          <w:sz w:val="28"/>
          <w:szCs w:val="28"/>
        </w:rPr>
        <w:t xml:space="preserve"> представляет несомненный интерес и, по данным многих авторов, является не только актуальным, но и имеет выраженную клинико-микробиологическую направленность. Появление указанного метода открывает большие перспективы в плане экспресс - диагностики состояния гигиены полости рта по основному этиологическому фактору - ее микрофлоре. Однако данных о применении метода для целей гигиенической оценки состояния зубных протезов крайне мало.</w:t>
      </w:r>
      <w:r w:rsidRPr="009C57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576C">
        <w:rPr>
          <w:rFonts w:ascii="Times New Roman" w:hAnsi="Times New Roman" w:cs="Times New Roman"/>
          <w:sz w:val="28"/>
          <w:szCs w:val="28"/>
        </w:rPr>
        <w:t>В 20</w:t>
      </w:r>
      <w:r w:rsidR="0007291F">
        <w:rPr>
          <w:rFonts w:ascii="Times New Roman" w:hAnsi="Times New Roman" w:cs="Times New Roman"/>
          <w:sz w:val="28"/>
          <w:szCs w:val="28"/>
        </w:rPr>
        <w:t>0</w:t>
      </w:r>
      <w:r w:rsidRPr="009C576C">
        <w:rPr>
          <w:rFonts w:ascii="Times New Roman" w:hAnsi="Times New Roman" w:cs="Times New Roman"/>
          <w:sz w:val="28"/>
          <w:szCs w:val="28"/>
        </w:rPr>
        <w:t xml:space="preserve">4 году было проведено исследование, в результате которого были выявлены клиническая эффективность и информативность обратно </w:t>
      </w:r>
      <w:r w:rsidRPr="009C576C">
        <w:rPr>
          <w:rFonts w:ascii="Times New Roman" w:hAnsi="Times New Roman" w:cs="Times New Roman"/>
          <w:sz w:val="28"/>
          <w:szCs w:val="28"/>
        </w:rPr>
        <w:lastRenderedPageBreak/>
        <w:t xml:space="preserve">отраженного зондирующего излучения гелий-неонового лазера для экспресс-диагностики гигиенического состояния тканей (зубы), биологических жидкостей (слюна) и объектов полости рта (съемные и несъемные протезные конструкции); проведены экспериментально-теоретическое обоснование и клинико-бактериологическая разработка применения метода лазерной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флюоресцентной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диагностики для объективной экспресс-оценки гигиенического состояния тканей и объектов полости рта; разработан объективный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флюоресцентный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индекс гигиенического состояния полости рта, ее гигиенический статус [1.23.]. </w:t>
      </w:r>
    </w:p>
    <w:p w:rsidR="00974030" w:rsidRPr="009C576C" w:rsidRDefault="00974030" w:rsidP="00974030">
      <w:pPr>
        <w:ind w:left="-540"/>
        <w:jc w:val="both"/>
        <w:rPr>
          <w:b/>
        </w:rPr>
      </w:pPr>
    </w:p>
    <w:p w:rsidR="00974030" w:rsidRPr="009C576C" w:rsidRDefault="00974030" w:rsidP="00974030">
      <w:pPr>
        <w:pStyle w:val="2"/>
        <w:ind w:left="-540"/>
        <w:jc w:val="both"/>
        <w:rPr>
          <w:szCs w:val="28"/>
        </w:rPr>
      </w:pPr>
      <w:r w:rsidRPr="009C576C">
        <w:rPr>
          <w:szCs w:val="28"/>
        </w:rPr>
        <w:t>4.Выводы.</w:t>
      </w:r>
    </w:p>
    <w:p w:rsidR="00974030" w:rsidRPr="009C576C" w:rsidRDefault="00974030" w:rsidP="00974030">
      <w:pPr>
        <w:ind w:left="-540"/>
        <w:jc w:val="both"/>
        <w:outlineLvl w:val="0"/>
      </w:pPr>
      <w:r w:rsidRPr="009C576C">
        <w:t xml:space="preserve">Тема не предполагает создание </w:t>
      </w:r>
      <w:proofErr w:type="spellStart"/>
      <w:r w:rsidRPr="009C576C">
        <w:t>охраноспособных</w:t>
      </w:r>
      <w:proofErr w:type="spellEnd"/>
      <w:r w:rsidRPr="009C576C">
        <w:t xml:space="preserve"> результатов интеллектуальной деятельности.</w:t>
      </w:r>
    </w:p>
    <w:p w:rsidR="00F21809" w:rsidRPr="009C576C" w:rsidRDefault="00F21809" w:rsidP="00974030">
      <w:pPr>
        <w:ind w:left="-540"/>
        <w:jc w:val="both"/>
        <w:outlineLvl w:val="0"/>
      </w:pPr>
    </w:p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0954" w:rsidRPr="0032633B" w:rsidTr="00A90954"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Проректор по научной и лечебной работе, </w:t>
            </w:r>
          </w:p>
          <w:p w:rsidR="00A90954" w:rsidRPr="0032633B" w:rsidRDefault="00A90954" w:rsidP="00F826C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к.м.н., доцент </w:t>
            </w:r>
          </w:p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90954" w:rsidRPr="0032633B" w:rsidRDefault="00A90954" w:rsidP="00F826C5">
            <w:pPr>
              <w:ind w:firstLine="0"/>
              <w:jc w:val="center"/>
              <w:rPr>
                <w:b/>
              </w:rPr>
            </w:pPr>
            <w:proofErr w:type="spellStart"/>
            <w:r w:rsidRPr="0032633B">
              <w:rPr>
                <w:b/>
              </w:rPr>
              <w:t>Маматов</w:t>
            </w:r>
            <w:proofErr w:type="spellEnd"/>
            <w:r w:rsidRPr="0032633B">
              <w:rPr>
                <w:b/>
              </w:rPr>
              <w:t xml:space="preserve"> Н.Н.</w:t>
            </w:r>
          </w:p>
        </w:tc>
      </w:tr>
      <w:tr w:rsidR="00A90954" w:rsidRPr="0032633B" w:rsidTr="00A90954"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Заведующий </w:t>
            </w:r>
            <w:proofErr w:type="spellStart"/>
            <w:r w:rsidRPr="0032633B">
              <w:rPr>
                <w:b/>
              </w:rPr>
              <w:t>ОНИиКР</w:t>
            </w:r>
            <w:proofErr w:type="spellEnd"/>
            <w:r w:rsidRPr="0032633B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к.м.н</w:t>
            </w:r>
            <w:proofErr w:type="spellEnd"/>
          </w:p>
        </w:tc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90954" w:rsidRPr="0032633B" w:rsidRDefault="00A90954" w:rsidP="00F826C5">
            <w:pPr>
              <w:ind w:firstLine="0"/>
              <w:jc w:val="center"/>
              <w:rPr>
                <w:b/>
              </w:rPr>
            </w:pPr>
          </w:p>
          <w:p w:rsidR="00A90954" w:rsidRPr="0032633B" w:rsidRDefault="00A90954" w:rsidP="00F826C5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ky-KG"/>
              </w:rPr>
              <w:t xml:space="preserve">     </w:t>
            </w:r>
            <w:proofErr w:type="spellStart"/>
            <w:r>
              <w:rPr>
                <w:b/>
              </w:rPr>
              <w:t>Байтелиева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A90954" w:rsidRPr="0032633B" w:rsidTr="00A90954">
        <w:tc>
          <w:tcPr>
            <w:tcW w:w="3115" w:type="dxa"/>
          </w:tcPr>
          <w:p w:rsidR="00A90954" w:rsidRDefault="00A90954" w:rsidP="00F826C5">
            <w:pPr>
              <w:ind w:firstLine="0"/>
              <w:rPr>
                <w:b/>
              </w:rPr>
            </w:pPr>
          </w:p>
          <w:p w:rsidR="00A90954" w:rsidRDefault="00A90954" w:rsidP="00F826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Научный руководитель </w:t>
            </w:r>
          </w:p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90954" w:rsidRPr="0032633B" w:rsidRDefault="00A90954" w:rsidP="00F826C5">
            <w:pPr>
              <w:ind w:firstLine="0"/>
              <w:jc w:val="center"/>
              <w:rPr>
                <w:b/>
              </w:rPr>
            </w:pPr>
          </w:p>
          <w:p w:rsidR="00A90954" w:rsidRPr="0032633B" w:rsidRDefault="00A90954" w:rsidP="00F826C5">
            <w:pPr>
              <w:ind w:firstLine="0"/>
              <w:rPr>
                <w:b/>
              </w:rPr>
            </w:pPr>
            <w:r w:rsidRPr="00AF39B7">
              <w:rPr>
                <w:sz w:val="24"/>
                <w:szCs w:val="24"/>
              </w:rPr>
              <w:t>(</w:t>
            </w:r>
            <w:proofErr w:type="gramStart"/>
            <w:r w:rsidRPr="00AF39B7">
              <w:rPr>
                <w:sz w:val="24"/>
                <w:szCs w:val="24"/>
              </w:rPr>
              <w:t>расшифровка</w:t>
            </w:r>
            <w:proofErr w:type="gramEnd"/>
            <w:r w:rsidRPr="00AF39B7">
              <w:rPr>
                <w:sz w:val="24"/>
                <w:szCs w:val="24"/>
              </w:rPr>
              <w:t xml:space="preserve"> фамилии)</w:t>
            </w:r>
          </w:p>
        </w:tc>
      </w:tr>
      <w:tr w:rsidR="00A90954" w:rsidRPr="0032633B" w:rsidTr="00A90954"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  <w:r>
              <w:rPr>
                <w:b/>
              </w:rPr>
              <w:t>Исполнитель поиска</w:t>
            </w:r>
          </w:p>
        </w:tc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90954" w:rsidRDefault="00A90954" w:rsidP="00F826C5">
            <w:pPr>
              <w:ind w:firstLine="0"/>
              <w:jc w:val="center"/>
              <w:rPr>
                <w:b/>
              </w:rPr>
            </w:pPr>
          </w:p>
          <w:p w:rsidR="00A90954" w:rsidRPr="00AF39B7" w:rsidRDefault="00A90954" w:rsidP="00F826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39B7">
              <w:rPr>
                <w:sz w:val="24"/>
                <w:szCs w:val="24"/>
              </w:rPr>
              <w:t>(</w:t>
            </w:r>
            <w:proofErr w:type="gramStart"/>
            <w:r w:rsidRPr="00AF39B7">
              <w:rPr>
                <w:sz w:val="24"/>
                <w:szCs w:val="24"/>
              </w:rPr>
              <w:t>расшифровка</w:t>
            </w:r>
            <w:proofErr w:type="gramEnd"/>
            <w:r w:rsidRPr="00AF39B7">
              <w:rPr>
                <w:sz w:val="24"/>
                <w:szCs w:val="24"/>
              </w:rPr>
              <w:t xml:space="preserve"> фамилии)</w:t>
            </w:r>
          </w:p>
        </w:tc>
      </w:tr>
    </w:tbl>
    <w:p w:rsidR="00974030" w:rsidRPr="009C576C" w:rsidRDefault="00974030" w:rsidP="00974030">
      <w:pPr>
        <w:ind w:left="-540"/>
        <w:jc w:val="both"/>
        <w:outlineLvl w:val="0"/>
      </w:pPr>
    </w:p>
    <w:p w:rsidR="00974030" w:rsidRDefault="00974030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Pr="009C576C" w:rsidRDefault="00A90954" w:rsidP="00974030">
      <w:pPr>
        <w:ind w:left="-851"/>
        <w:jc w:val="both"/>
      </w:pPr>
    </w:p>
    <w:p w:rsidR="00974030" w:rsidRPr="009C576C" w:rsidRDefault="00974030" w:rsidP="00974030">
      <w:pPr>
        <w:ind w:left="-851"/>
        <w:jc w:val="both"/>
      </w:pPr>
    </w:p>
    <w:p w:rsidR="00974030" w:rsidRPr="009C576C" w:rsidRDefault="00974030" w:rsidP="00974030">
      <w:pPr>
        <w:ind w:left="-851"/>
        <w:jc w:val="both"/>
      </w:pPr>
    </w:p>
    <w:p w:rsidR="00A90954" w:rsidRPr="009C576C" w:rsidRDefault="00A90954" w:rsidP="00A90954">
      <w:pPr>
        <w:rPr>
          <w:b/>
        </w:rPr>
      </w:pPr>
      <w:r w:rsidRPr="009C576C">
        <w:rPr>
          <w:b/>
        </w:rPr>
        <w:lastRenderedPageBreak/>
        <w:t>Пошаговая инструкция</w:t>
      </w:r>
      <w:r w:rsidRPr="009C576C">
        <w:t xml:space="preserve"> </w:t>
      </w:r>
      <w:r w:rsidRPr="009C576C">
        <w:rPr>
          <w:b/>
        </w:rPr>
        <w:t>по проведению поиска патентной документации в Интернете</w:t>
      </w:r>
      <w:r w:rsidRPr="009C576C">
        <w:t>.</w:t>
      </w:r>
    </w:p>
    <w:p w:rsidR="00A90954" w:rsidRPr="009C576C" w:rsidRDefault="00A90954" w:rsidP="00A90954">
      <w:pPr>
        <w:rPr>
          <w:b/>
        </w:rPr>
      </w:pPr>
      <w:r w:rsidRPr="009C576C">
        <w:rPr>
          <w:b/>
        </w:rPr>
        <w:t xml:space="preserve">                                          </w:t>
      </w:r>
    </w:p>
    <w:p w:rsidR="00A90954" w:rsidRPr="009C576C" w:rsidRDefault="00A90954" w:rsidP="00A90954">
      <w:pPr>
        <w:numPr>
          <w:ilvl w:val="0"/>
          <w:numId w:val="3"/>
        </w:numPr>
      </w:pPr>
      <w:hyperlink r:id="rId12" w:history="1">
        <w:r w:rsidRPr="009C576C">
          <w:rPr>
            <w:rStyle w:val="a7"/>
            <w:lang w:val="en-US"/>
          </w:rPr>
          <w:t>www.fips.ru</w:t>
        </w:r>
      </w:hyperlink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>Информационные ресурсы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>Информационно-поисковая система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>Войти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>Патентные документы РФ (рус.)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 xml:space="preserve"> Рефераты Российских изобретений (РИ)- поставить галочку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 xml:space="preserve"> Поиск (слева)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 xml:space="preserve"> В область запроса ввести ключевые слова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 xml:space="preserve"> Поиск (справа)</w:t>
      </w:r>
    </w:p>
    <w:p w:rsidR="00A90954" w:rsidRPr="009C576C" w:rsidRDefault="00A90954" w:rsidP="00A90954"/>
    <w:p w:rsidR="00A90954" w:rsidRPr="009C576C" w:rsidRDefault="00A90954" w:rsidP="00A90954">
      <w:pPr>
        <w:jc w:val="both"/>
        <w:rPr>
          <w:b/>
        </w:rPr>
      </w:pPr>
      <w:r w:rsidRPr="009C576C">
        <w:rPr>
          <w:b/>
        </w:rPr>
        <w:t xml:space="preserve">Поиск патента по </w:t>
      </w:r>
      <w:proofErr w:type="gramStart"/>
      <w:r w:rsidRPr="009C576C">
        <w:rPr>
          <w:b/>
        </w:rPr>
        <w:t>№….</w:t>
      </w:r>
      <w:proofErr w:type="gramEnd"/>
      <w:r w:rsidRPr="009C576C">
        <w:rPr>
          <w:b/>
        </w:rPr>
        <w:t>.с его полным описанием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>ФИПС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>Информационные ресурсы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>Открытые реестры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>Реестр изобретений Российской Федерации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 xml:space="preserve">Ввести </w:t>
      </w:r>
      <w:proofErr w:type="gramStart"/>
      <w:r w:rsidRPr="009C576C">
        <w:t>№….</w:t>
      </w:r>
      <w:proofErr w:type="gramEnd"/>
      <w:r w:rsidRPr="009C576C">
        <w:t>. патента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>Показать</w:t>
      </w:r>
    </w:p>
    <w:p w:rsidR="00A90954" w:rsidRPr="009C576C" w:rsidRDefault="00A90954" w:rsidP="00A90954">
      <w:pPr>
        <w:spacing w:line="360" w:lineRule="auto"/>
      </w:pPr>
    </w:p>
    <w:p w:rsidR="00A90954" w:rsidRPr="00DC07F3" w:rsidRDefault="00A90954" w:rsidP="00A90954">
      <w:pPr>
        <w:spacing w:line="360" w:lineRule="auto"/>
        <w:rPr>
          <w:b/>
        </w:rPr>
      </w:pPr>
      <w:r w:rsidRPr="00DC07F3">
        <w:rPr>
          <w:b/>
        </w:rPr>
        <w:t>Провести платный поиск по патентной документации (отечественной и зарубежной) можно:</w:t>
      </w:r>
    </w:p>
    <w:p w:rsidR="00A90954" w:rsidRDefault="00A90954" w:rsidP="00A90954">
      <w:pPr>
        <w:pStyle w:val="a8"/>
        <w:numPr>
          <w:ilvl w:val="0"/>
          <w:numId w:val="5"/>
        </w:numPr>
        <w:shd w:val="clear" w:color="auto" w:fill="FFFFFF"/>
        <w:textAlignment w:val="baseline"/>
      </w:pPr>
      <w:r>
        <w:t>ЕВРАЗИЙСКАЯ ПАТЕНТНАЯ ОРГАНИЗАЦИЯ ЕВРАЗИЙСКОЕ ПАТЕНТНОЕ ВЕДОМСТВО</w:t>
      </w:r>
    </w:p>
    <w:p w:rsidR="00A90954" w:rsidRDefault="00A90954" w:rsidP="00A90954">
      <w:r>
        <w:t>ЕАПАТИС при проведении патентно-информационных поисков</w:t>
      </w:r>
    </w:p>
    <w:p w:rsidR="00A90954" w:rsidRDefault="00A90954" w:rsidP="00A90954">
      <w:r>
        <w:t>Инструкция пользователя</w:t>
      </w:r>
    </w:p>
    <w:p w:rsidR="00A90954" w:rsidRDefault="00A90954" w:rsidP="00A90954">
      <w:r>
        <w:t xml:space="preserve"> </w:t>
      </w:r>
      <w:hyperlink r:id="rId13" w:history="1">
        <w:r w:rsidRPr="0034089A">
          <w:rPr>
            <w:rStyle w:val="a7"/>
          </w:rPr>
          <w:t>www.eapatis.com</w:t>
        </w:r>
      </w:hyperlink>
      <w:r>
        <w:t xml:space="preserve"> </w:t>
      </w:r>
    </w:p>
    <w:p w:rsidR="00A90954" w:rsidRPr="00911C08" w:rsidRDefault="00A90954" w:rsidP="00A90954">
      <w:pPr>
        <w:shd w:val="clear" w:color="auto" w:fill="3C2FD6"/>
        <w:spacing w:line="378" w:lineRule="atLeast"/>
        <w:rPr>
          <w:caps/>
          <w:color w:val="FFFFFF"/>
        </w:rPr>
      </w:pPr>
      <w:r w:rsidRPr="00911C08">
        <w:rPr>
          <w:color w:val="FFFFFF"/>
        </w:rPr>
        <w:t>Штаб-квартира ЕАПО</w:t>
      </w:r>
    </w:p>
    <w:p w:rsidR="00A90954" w:rsidRPr="00911C08" w:rsidRDefault="00A90954" w:rsidP="00A90954">
      <w:pPr>
        <w:shd w:val="clear" w:color="auto" w:fill="3C2FD6"/>
        <w:spacing w:line="378" w:lineRule="atLeast"/>
        <w:rPr>
          <w:caps/>
          <w:color w:val="FFFFFF"/>
        </w:rPr>
      </w:pPr>
      <w:r w:rsidRPr="00911C08">
        <w:rPr>
          <w:caps/>
          <w:color w:val="FFFFFF"/>
        </w:rPr>
        <w:t>Россия,</w:t>
      </w:r>
      <w:r>
        <w:rPr>
          <w:caps/>
          <w:color w:val="FFFFFF"/>
        </w:rPr>
        <w:t xml:space="preserve"> </w:t>
      </w:r>
      <w:proofErr w:type="gramStart"/>
      <w:r w:rsidRPr="00911C08">
        <w:rPr>
          <w:caps/>
          <w:color w:val="FFFFFF"/>
        </w:rPr>
        <w:t>109012,</w:t>
      </w:r>
      <w:r w:rsidRPr="00911C08">
        <w:rPr>
          <w:caps/>
          <w:color w:val="FFFFFF"/>
        </w:rPr>
        <w:br/>
        <w:t>г.</w:t>
      </w:r>
      <w:proofErr w:type="gramEnd"/>
      <w:r w:rsidRPr="00911C08">
        <w:rPr>
          <w:caps/>
          <w:color w:val="FFFFFF"/>
        </w:rPr>
        <w:t xml:space="preserve"> Москва,</w:t>
      </w:r>
      <w:r>
        <w:rPr>
          <w:caps/>
          <w:color w:val="FFFFFF"/>
        </w:rPr>
        <w:t xml:space="preserve"> </w:t>
      </w:r>
      <w:r w:rsidRPr="00911C08">
        <w:rPr>
          <w:caps/>
          <w:color w:val="FFFFFF"/>
        </w:rPr>
        <w:t>М. Черкасский пер., д. 2</w:t>
      </w:r>
    </w:p>
    <w:p w:rsidR="00A90954" w:rsidRPr="00911C08" w:rsidRDefault="00A90954" w:rsidP="00A90954">
      <w:pPr>
        <w:shd w:val="clear" w:color="auto" w:fill="3C2FD6"/>
        <w:spacing w:line="378" w:lineRule="atLeast"/>
        <w:rPr>
          <w:caps/>
          <w:color w:val="FFFFFF"/>
        </w:rPr>
      </w:pPr>
      <w:r w:rsidRPr="00911C08">
        <w:rPr>
          <w:color w:val="FFFFFF"/>
        </w:rPr>
        <w:t>Часы работы</w:t>
      </w:r>
      <w:r>
        <w:rPr>
          <w:color w:val="FFFFFF"/>
        </w:rPr>
        <w:t xml:space="preserve"> </w:t>
      </w:r>
      <w:r w:rsidRPr="00911C08">
        <w:rPr>
          <w:caps/>
          <w:color w:val="FFFFFF"/>
        </w:rPr>
        <w:t>С 9:00 до 17:00</w:t>
      </w:r>
      <w:r>
        <w:rPr>
          <w:caps/>
          <w:color w:val="FFFFFF"/>
        </w:rPr>
        <w:t xml:space="preserve"> </w:t>
      </w:r>
      <w:r w:rsidRPr="00911C08">
        <w:rPr>
          <w:caps/>
          <w:color w:val="FFFFFF"/>
        </w:rPr>
        <w:t>по московскому времени</w:t>
      </w:r>
    </w:p>
    <w:p w:rsidR="00A90954" w:rsidRPr="00911C08" w:rsidRDefault="00A90954" w:rsidP="00A90954">
      <w:pPr>
        <w:shd w:val="clear" w:color="auto" w:fill="3C2FD6"/>
        <w:rPr>
          <w:b/>
          <w:bCs/>
          <w:caps/>
          <w:color w:val="FFFFFF"/>
        </w:rPr>
      </w:pPr>
      <w:r w:rsidRPr="00911C08">
        <w:rPr>
          <w:color w:val="FFFFFF"/>
        </w:rPr>
        <w:t>Для запросов СМИ</w:t>
      </w:r>
      <w:r>
        <w:rPr>
          <w:color w:val="FFFFFF"/>
        </w:rPr>
        <w:t xml:space="preserve"> </w:t>
      </w:r>
      <w:r w:rsidRPr="00911C08">
        <w:rPr>
          <w:color w:val="FFFFFF"/>
        </w:rPr>
        <w:t>Почта</w:t>
      </w:r>
      <w:r>
        <w:rPr>
          <w:color w:val="FFFFFF"/>
        </w:rPr>
        <w:t xml:space="preserve"> </w:t>
      </w:r>
      <w:r w:rsidRPr="00911C08">
        <w:rPr>
          <w:b/>
          <w:bCs/>
          <w:caps/>
          <w:color w:val="FFFFFF"/>
        </w:rPr>
        <w:t>smi@eapo.org</w:t>
      </w:r>
    </w:p>
    <w:p w:rsidR="00A90954" w:rsidRPr="009C576C" w:rsidRDefault="00A90954" w:rsidP="00A90954">
      <w:pPr>
        <w:shd w:val="clear" w:color="auto" w:fill="3C2FD6"/>
        <w:spacing w:line="504" w:lineRule="atLeast"/>
      </w:pPr>
      <w:r w:rsidRPr="00911C08">
        <w:rPr>
          <w:color w:val="FFFFFF"/>
        </w:rPr>
        <w:t>Телефон</w:t>
      </w:r>
      <w:r>
        <w:rPr>
          <w:color w:val="FFFFFF"/>
        </w:rPr>
        <w:t xml:space="preserve"> </w:t>
      </w:r>
      <w:r w:rsidRPr="00911C08">
        <w:rPr>
          <w:b/>
          <w:bCs/>
          <w:caps/>
          <w:color w:val="FFFFFF"/>
        </w:rPr>
        <w:t>+7 (495) 411-61-61 (доб. 434)</w:t>
      </w:r>
    </w:p>
    <w:p w:rsidR="00974030" w:rsidRPr="009C576C" w:rsidRDefault="00974030" w:rsidP="00974030">
      <w:pPr>
        <w:ind w:left="-851"/>
        <w:jc w:val="both"/>
      </w:pPr>
    </w:p>
    <w:p w:rsidR="00974030" w:rsidRPr="009C576C" w:rsidRDefault="00974030" w:rsidP="00974030">
      <w:pPr>
        <w:ind w:left="-851"/>
        <w:jc w:val="both"/>
      </w:pPr>
    </w:p>
    <w:p w:rsidR="00974030" w:rsidRDefault="00974030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Pr="009C576C" w:rsidRDefault="00A90954" w:rsidP="00974030">
      <w:pPr>
        <w:ind w:left="-851"/>
        <w:jc w:val="both"/>
      </w:pPr>
    </w:p>
    <w:p w:rsidR="00974030" w:rsidRPr="009C576C" w:rsidRDefault="00974030" w:rsidP="00974030">
      <w:pPr>
        <w:spacing w:line="360" w:lineRule="auto"/>
      </w:pPr>
      <w:r w:rsidRPr="009C576C">
        <w:lastRenderedPageBreak/>
        <w:t>Памятка о составлении библиографическое описание различных печатных изданий в соответствии с требованиями ГОСТа.</w:t>
      </w:r>
    </w:p>
    <w:p w:rsidR="00974030" w:rsidRPr="009C576C" w:rsidRDefault="00974030" w:rsidP="00974030"/>
    <w:p w:rsidR="00974030" w:rsidRPr="009C576C" w:rsidRDefault="00974030" w:rsidP="00974030">
      <w:pPr>
        <w:jc w:val="center"/>
        <w:rPr>
          <w:b/>
          <w:i/>
        </w:rPr>
      </w:pPr>
      <w:r w:rsidRPr="009C576C">
        <w:rPr>
          <w:b/>
          <w:i/>
        </w:rPr>
        <w:t>Примеры библиографических описаний</w:t>
      </w:r>
    </w:p>
    <w:p w:rsidR="00974030" w:rsidRPr="009C576C" w:rsidRDefault="00974030" w:rsidP="00974030">
      <w:pPr>
        <w:jc w:val="center"/>
        <w:rPr>
          <w:b/>
          <w:i/>
        </w:rPr>
      </w:pPr>
      <w:proofErr w:type="gramStart"/>
      <w:r w:rsidRPr="009C576C">
        <w:rPr>
          <w:b/>
          <w:i/>
        </w:rPr>
        <w:t>по</w:t>
      </w:r>
      <w:proofErr w:type="gramEnd"/>
      <w:r w:rsidRPr="009C576C">
        <w:rPr>
          <w:b/>
          <w:i/>
        </w:rPr>
        <w:t xml:space="preserve"> ГОСТу</w:t>
      </w:r>
    </w:p>
    <w:p w:rsidR="00974030" w:rsidRPr="009C576C" w:rsidRDefault="00974030" w:rsidP="00974030">
      <w:pPr>
        <w:jc w:val="center"/>
      </w:pP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                  </w:t>
      </w:r>
      <w:r w:rsidRPr="001E0D33">
        <w:rPr>
          <w:b/>
          <w:u w:val="single"/>
        </w:rPr>
        <w:t>Книги</w:t>
      </w:r>
    </w:p>
    <w:p w:rsidR="00974030" w:rsidRPr="009C576C" w:rsidRDefault="00974030" w:rsidP="00974030">
      <w:r w:rsidRPr="009C576C">
        <w:t xml:space="preserve">Автор. Название. - Город </w:t>
      </w:r>
      <w:r w:rsidRPr="009C576C">
        <w:rPr>
          <w:u w:val="single"/>
        </w:rPr>
        <w:t>(Москва - М.</w:t>
      </w:r>
      <w:proofErr w:type="gramStart"/>
      <w:r w:rsidRPr="009C576C">
        <w:rPr>
          <w:u w:val="single"/>
        </w:rPr>
        <w:t>;  Санкт</w:t>
      </w:r>
      <w:proofErr w:type="gramEnd"/>
      <w:r w:rsidRPr="009C576C">
        <w:rPr>
          <w:u w:val="single"/>
        </w:rPr>
        <w:t>-Петербург - СПб.):</w:t>
      </w:r>
      <w:r w:rsidRPr="009C576C">
        <w:t xml:space="preserve"> Наименование издательства, 1999. - 200с. (или С.50-64)</w:t>
      </w:r>
    </w:p>
    <w:p w:rsidR="00974030" w:rsidRPr="009C576C" w:rsidRDefault="00974030" w:rsidP="00974030">
      <w:r w:rsidRPr="009C576C">
        <w:t>Автор. Название, на англ. яз. - Город, 1999. - 200 с. (или С. 50-64)</w:t>
      </w:r>
    </w:p>
    <w:p w:rsidR="00974030" w:rsidRPr="009C576C" w:rsidRDefault="00974030" w:rsidP="00974030">
      <w:r w:rsidRPr="009C576C">
        <w:t xml:space="preserve">Автор. Название /Пер. с англ. яз.; Под ред. </w:t>
      </w:r>
      <w:proofErr w:type="gramStart"/>
      <w:r w:rsidRPr="009C576C">
        <w:t>… .</w:t>
      </w:r>
      <w:proofErr w:type="gramEnd"/>
      <w:r w:rsidRPr="009C576C">
        <w:t xml:space="preserve"> - Город: Наименование издательства, 1999. - 200 с. (или С. 50-64)</w:t>
      </w:r>
    </w:p>
    <w:p w:rsidR="00974030" w:rsidRPr="009C576C" w:rsidRDefault="00974030" w:rsidP="00974030">
      <w:r w:rsidRPr="009C576C">
        <w:rPr>
          <w:b/>
        </w:rPr>
        <w:t xml:space="preserve">Четыре автора и </w:t>
      </w:r>
      <w:proofErr w:type="gramStart"/>
      <w:r w:rsidRPr="009C576C">
        <w:rPr>
          <w:b/>
        </w:rPr>
        <w:t xml:space="preserve">более  </w:t>
      </w:r>
      <w:r w:rsidRPr="009C576C">
        <w:t>Название</w:t>
      </w:r>
      <w:proofErr w:type="gramEnd"/>
      <w:r w:rsidRPr="009C576C">
        <w:t xml:space="preserve"> /Авторы (не более трех фамилий) и др. - Город: Наименование издательства, 1999.- 200 с.</w:t>
      </w: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</w:t>
      </w:r>
      <w:r w:rsidRPr="001E0D33">
        <w:rPr>
          <w:b/>
          <w:u w:val="single"/>
        </w:rPr>
        <w:t xml:space="preserve">Методические рекомендации </w:t>
      </w:r>
    </w:p>
    <w:p w:rsidR="00974030" w:rsidRPr="009C576C" w:rsidRDefault="00974030" w:rsidP="00974030">
      <w:r w:rsidRPr="009C576C">
        <w:t xml:space="preserve">Автор. </w:t>
      </w:r>
      <w:proofErr w:type="gramStart"/>
      <w:r w:rsidRPr="009C576C">
        <w:t>Название :</w:t>
      </w:r>
      <w:proofErr w:type="gramEnd"/>
      <w:r w:rsidRPr="009C576C">
        <w:t xml:space="preserve"> Метод. рек. - Город, 1999. - 20 с. (или С. 10-12)</w:t>
      </w:r>
    </w:p>
    <w:p w:rsidR="00974030" w:rsidRPr="009C576C" w:rsidRDefault="00974030" w:rsidP="00974030">
      <w:r w:rsidRPr="009C576C">
        <w:t xml:space="preserve">Название: Метод. </w:t>
      </w:r>
      <w:proofErr w:type="gramStart"/>
      <w:r w:rsidRPr="009C576C">
        <w:t>рек.;</w:t>
      </w:r>
      <w:proofErr w:type="gramEnd"/>
      <w:r w:rsidRPr="009C576C">
        <w:t xml:space="preserve"> Под ред. … . - Город, 1999. - 20 с.</w:t>
      </w:r>
    </w:p>
    <w:p w:rsidR="00974030" w:rsidRPr="009C576C" w:rsidRDefault="00974030" w:rsidP="00974030">
      <w:r w:rsidRPr="009C576C">
        <w:rPr>
          <w:b/>
        </w:rPr>
        <w:t xml:space="preserve">Четыре автора и </w:t>
      </w:r>
      <w:proofErr w:type="gramStart"/>
      <w:r w:rsidRPr="009C576C">
        <w:rPr>
          <w:b/>
        </w:rPr>
        <w:t xml:space="preserve">более  </w:t>
      </w:r>
      <w:r w:rsidRPr="009C576C">
        <w:t>Название</w:t>
      </w:r>
      <w:proofErr w:type="gramEnd"/>
      <w:r w:rsidRPr="009C576C">
        <w:t xml:space="preserve"> /Авторы (не более трех фамилий) и др.: Метод. рек. - Город, </w:t>
      </w:r>
      <w:proofErr w:type="gramStart"/>
      <w:r w:rsidRPr="009C576C">
        <w:t>1999.-</w:t>
      </w:r>
      <w:proofErr w:type="gramEnd"/>
      <w:r w:rsidRPr="009C576C">
        <w:t xml:space="preserve"> 20 с. (или С. 10-12).</w:t>
      </w: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            </w:t>
      </w:r>
      <w:r w:rsidRPr="001E0D33">
        <w:rPr>
          <w:b/>
          <w:u w:val="single"/>
        </w:rPr>
        <w:t>Диссертация</w:t>
      </w:r>
    </w:p>
    <w:p w:rsidR="00974030" w:rsidRPr="009C576C" w:rsidRDefault="00974030" w:rsidP="00974030">
      <w:r w:rsidRPr="009C576C">
        <w:t xml:space="preserve">Автор. Название: </w:t>
      </w:r>
      <w:proofErr w:type="spellStart"/>
      <w:r w:rsidRPr="009C576C">
        <w:t>дис</w:t>
      </w:r>
      <w:proofErr w:type="spellEnd"/>
      <w:r w:rsidRPr="009C576C">
        <w:t>. … канд. мед</w:t>
      </w:r>
      <w:proofErr w:type="gramStart"/>
      <w:r w:rsidRPr="009C576C">
        <w:t>. наук</w:t>
      </w:r>
      <w:proofErr w:type="gramEnd"/>
      <w:r w:rsidRPr="009C576C">
        <w:t>. (</w:t>
      </w:r>
      <w:proofErr w:type="gramStart"/>
      <w:r w:rsidRPr="009C576C">
        <w:t>или</w:t>
      </w:r>
      <w:proofErr w:type="gramEnd"/>
      <w:r w:rsidRPr="009C576C">
        <w:t xml:space="preserve"> д-р. мед. наук.) /Полное название ин-</w:t>
      </w:r>
      <w:proofErr w:type="gramStart"/>
      <w:r w:rsidRPr="009C576C">
        <w:t>та .</w:t>
      </w:r>
      <w:proofErr w:type="gramEnd"/>
      <w:r w:rsidRPr="009C576C">
        <w:t>- 1999. - 200 с.</w:t>
      </w:r>
    </w:p>
    <w:p w:rsidR="00974030" w:rsidRPr="009C576C" w:rsidRDefault="00974030" w:rsidP="00974030">
      <w:r w:rsidRPr="009C576C">
        <w:t xml:space="preserve">Автор. Название: </w:t>
      </w:r>
      <w:proofErr w:type="spellStart"/>
      <w:r w:rsidRPr="009C576C">
        <w:t>автореф</w:t>
      </w:r>
      <w:proofErr w:type="spellEnd"/>
      <w:proofErr w:type="gramStart"/>
      <w:r w:rsidRPr="009C576C">
        <w:t xml:space="preserve">. </w:t>
      </w:r>
      <w:proofErr w:type="spellStart"/>
      <w:r w:rsidRPr="009C576C">
        <w:t>дис</w:t>
      </w:r>
      <w:proofErr w:type="spellEnd"/>
      <w:proofErr w:type="gramEnd"/>
      <w:r w:rsidRPr="009C576C">
        <w:t>. … канд. мед</w:t>
      </w:r>
      <w:proofErr w:type="gramStart"/>
      <w:r w:rsidRPr="009C576C">
        <w:t>. наук</w:t>
      </w:r>
      <w:proofErr w:type="gramEnd"/>
      <w:r w:rsidRPr="009C576C">
        <w:t>. /Полное название ин-</w:t>
      </w:r>
      <w:proofErr w:type="gramStart"/>
      <w:r w:rsidRPr="009C576C">
        <w:t>та.-</w:t>
      </w:r>
      <w:proofErr w:type="gramEnd"/>
      <w:r w:rsidRPr="009C576C">
        <w:t xml:space="preserve"> 1999. - 20 с.</w:t>
      </w: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                    </w:t>
      </w:r>
      <w:r w:rsidRPr="001E0D33">
        <w:rPr>
          <w:b/>
        </w:rPr>
        <w:t xml:space="preserve"> </w:t>
      </w:r>
      <w:r w:rsidRPr="001E0D33">
        <w:rPr>
          <w:b/>
          <w:u w:val="single"/>
        </w:rPr>
        <w:t>Отчет</w:t>
      </w:r>
    </w:p>
    <w:p w:rsidR="00974030" w:rsidRPr="009C576C" w:rsidRDefault="00974030" w:rsidP="00974030">
      <w:r w:rsidRPr="009C576C">
        <w:t>Название: отчет о НИР (заключит</w:t>
      </w:r>
      <w:proofErr w:type="gramStart"/>
      <w:r w:rsidRPr="009C576C">
        <w:t>. или</w:t>
      </w:r>
      <w:proofErr w:type="gramEnd"/>
      <w:r w:rsidRPr="009C576C">
        <w:t xml:space="preserve"> </w:t>
      </w:r>
      <w:proofErr w:type="spellStart"/>
      <w:r w:rsidRPr="009C576C">
        <w:t>промежут</w:t>
      </w:r>
      <w:proofErr w:type="spellEnd"/>
      <w:r w:rsidRPr="009C576C">
        <w:t xml:space="preserve">.) /Полное название ин-та; Рук. …- </w:t>
      </w:r>
      <w:proofErr w:type="gramStart"/>
      <w:r w:rsidRPr="009C576C">
        <w:t>Город.,</w:t>
      </w:r>
      <w:proofErr w:type="gramEnd"/>
      <w:r w:rsidRPr="009C576C">
        <w:t xml:space="preserve"> 1999. - 20 с.- № ГР</w:t>
      </w:r>
    </w:p>
    <w:p w:rsidR="00974030" w:rsidRPr="009C576C" w:rsidRDefault="00974030" w:rsidP="00974030">
      <w:r w:rsidRPr="009C576C">
        <w:t xml:space="preserve">Название: Без отчета /Пол. назв. ин-та; Рук. … - </w:t>
      </w:r>
      <w:proofErr w:type="gramStart"/>
      <w:r w:rsidRPr="009C576C">
        <w:t>Город.-</w:t>
      </w:r>
      <w:proofErr w:type="gramEnd"/>
      <w:r w:rsidRPr="009C576C">
        <w:t>1999.- № ГР</w:t>
      </w: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               </w:t>
      </w:r>
      <w:r w:rsidRPr="001E0D33">
        <w:rPr>
          <w:b/>
          <w:u w:val="single"/>
        </w:rPr>
        <w:t>Сборники</w:t>
      </w:r>
    </w:p>
    <w:p w:rsidR="00974030" w:rsidRPr="009C576C" w:rsidRDefault="00974030" w:rsidP="00974030">
      <w:r w:rsidRPr="009C576C">
        <w:t>Автор. Название работы //Название сборника: Сб. науч. трудов /Название ин-та. - Город, 1999. - С. 10-12.</w:t>
      </w:r>
    </w:p>
    <w:p w:rsidR="00974030" w:rsidRPr="009C576C" w:rsidRDefault="00974030" w:rsidP="00974030">
      <w:r w:rsidRPr="009C576C">
        <w:t xml:space="preserve">Автор. Название работы //общее название материалов: Матер. науч. </w:t>
      </w:r>
      <w:proofErr w:type="spellStart"/>
      <w:r w:rsidRPr="009C576C">
        <w:t>конф</w:t>
      </w:r>
      <w:proofErr w:type="spellEnd"/>
      <w:proofErr w:type="gramStart"/>
      <w:r w:rsidRPr="009C576C">
        <w:t>. в</w:t>
      </w:r>
      <w:proofErr w:type="gramEnd"/>
      <w:r w:rsidRPr="009C576C">
        <w:t xml:space="preserve"> название ин-та, число. месяц. год. - Город, 1999. - С. 10-12 /название ин-та/.</w:t>
      </w:r>
    </w:p>
    <w:p w:rsidR="00974030" w:rsidRPr="009C576C" w:rsidRDefault="00974030" w:rsidP="00974030">
      <w:r w:rsidRPr="009C576C">
        <w:t xml:space="preserve">Автор. Название доклада //Тезисы </w:t>
      </w:r>
      <w:proofErr w:type="spellStart"/>
      <w:r w:rsidRPr="009C576C">
        <w:t>докл</w:t>
      </w:r>
      <w:proofErr w:type="spellEnd"/>
      <w:proofErr w:type="gramStart"/>
      <w:r w:rsidRPr="009C576C">
        <w:t>. научно</w:t>
      </w:r>
      <w:proofErr w:type="gramEnd"/>
      <w:r w:rsidRPr="009C576C">
        <w:t>-</w:t>
      </w:r>
      <w:proofErr w:type="spellStart"/>
      <w:r w:rsidRPr="009C576C">
        <w:t>практич</w:t>
      </w:r>
      <w:proofErr w:type="spellEnd"/>
      <w:r w:rsidRPr="009C576C">
        <w:t xml:space="preserve">. </w:t>
      </w:r>
      <w:proofErr w:type="spellStart"/>
      <w:r w:rsidRPr="009C576C">
        <w:t>конф</w:t>
      </w:r>
      <w:proofErr w:type="spellEnd"/>
      <w:r w:rsidRPr="009C576C">
        <w:t>.: название ин-та. - Город, 1999. - С. 10-12.</w:t>
      </w:r>
    </w:p>
    <w:p w:rsidR="00974030" w:rsidRPr="009C576C" w:rsidRDefault="00974030" w:rsidP="00974030">
      <w:r w:rsidRPr="009C576C">
        <w:rPr>
          <w:b/>
        </w:rPr>
        <w:t xml:space="preserve">Четыре автора и </w:t>
      </w:r>
      <w:proofErr w:type="gramStart"/>
      <w:r w:rsidRPr="009C576C">
        <w:rPr>
          <w:b/>
        </w:rPr>
        <w:t xml:space="preserve">более  </w:t>
      </w:r>
      <w:r w:rsidRPr="009C576C">
        <w:t>Название</w:t>
      </w:r>
      <w:proofErr w:type="gramEnd"/>
      <w:r w:rsidRPr="009C576C">
        <w:t xml:space="preserve"> /Авторы (не более трех фамилий) и др. //Наз. сб.: Сб. науч. тр. / Наз. ин-та. - Город, 1999. - С. 10-12.</w:t>
      </w: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         </w:t>
      </w:r>
      <w:r w:rsidRPr="001E0D33">
        <w:rPr>
          <w:b/>
          <w:u w:val="single"/>
        </w:rPr>
        <w:t>Статья в журнале</w:t>
      </w:r>
    </w:p>
    <w:p w:rsidR="00974030" w:rsidRPr="009C576C" w:rsidRDefault="00974030" w:rsidP="00974030">
      <w:r w:rsidRPr="009C576C">
        <w:t>Автор. Название статьи //Название журнала. - 1999. - №5. - С. 10-12.</w:t>
      </w:r>
    </w:p>
    <w:p w:rsidR="00974030" w:rsidRPr="009C576C" w:rsidRDefault="00974030" w:rsidP="00974030">
      <w:r w:rsidRPr="009C576C">
        <w:rPr>
          <w:b/>
        </w:rPr>
        <w:t xml:space="preserve">Четыре автора и </w:t>
      </w:r>
      <w:proofErr w:type="gramStart"/>
      <w:r w:rsidRPr="009C576C">
        <w:rPr>
          <w:b/>
        </w:rPr>
        <w:t xml:space="preserve">более  </w:t>
      </w:r>
      <w:r w:rsidRPr="009C576C">
        <w:t>Название</w:t>
      </w:r>
      <w:proofErr w:type="gramEnd"/>
      <w:r w:rsidRPr="009C576C">
        <w:t xml:space="preserve"> /Авторы (не более трех фамилий) [и др.] // Название журнала. - 1999. - №5. - С. 10-12.</w:t>
      </w:r>
    </w:p>
    <w:p w:rsidR="00974030" w:rsidRPr="009C576C" w:rsidRDefault="00974030" w:rsidP="00974030">
      <w:r w:rsidRPr="009C576C">
        <w:t xml:space="preserve">                                  </w:t>
      </w:r>
    </w:p>
    <w:p w:rsidR="00974030" w:rsidRPr="001E0D33" w:rsidRDefault="00974030" w:rsidP="001E0D33">
      <w:pPr>
        <w:jc w:val="center"/>
        <w:rPr>
          <w:b/>
          <w:u w:val="single"/>
        </w:rPr>
      </w:pPr>
      <w:r w:rsidRPr="001E0D33">
        <w:rPr>
          <w:b/>
          <w:u w:val="single"/>
        </w:rPr>
        <w:t>Патент</w:t>
      </w:r>
    </w:p>
    <w:p w:rsidR="00974030" w:rsidRPr="009C576C" w:rsidRDefault="00974030" w:rsidP="00974030">
      <w:r w:rsidRPr="009C576C">
        <w:t>Пат. №</w:t>
      </w:r>
      <w:proofErr w:type="gramStart"/>
      <w:r w:rsidRPr="009C576C">
        <w:t>…….</w:t>
      </w:r>
      <w:proofErr w:type="gramEnd"/>
      <w:r w:rsidRPr="009C576C">
        <w:t xml:space="preserve">. </w:t>
      </w:r>
      <w:proofErr w:type="spellStart"/>
      <w:r w:rsidRPr="009C576C">
        <w:t>опубл</w:t>
      </w:r>
      <w:proofErr w:type="spellEnd"/>
      <w:r w:rsidRPr="009C576C">
        <w:t>. 20.08.0</w:t>
      </w:r>
      <w:r w:rsidR="001E0D33">
        <w:t>4</w:t>
      </w:r>
      <w:r w:rsidRPr="009C576C">
        <w:t xml:space="preserve">. </w:t>
      </w:r>
    </w:p>
    <w:sectPr w:rsidR="00974030" w:rsidRPr="009C576C" w:rsidSect="0019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66EB"/>
    <w:multiLevelType w:val="hybridMultilevel"/>
    <w:tmpl w:val="D012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0B6A"/>
    <w:multiLevelType w:val="singleLevel"/>
    <w:tmpl w:val="3BEC39B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</w:abstractNum>
  <w:abstractNum w:abstractNumId="2">
    <w:nsid w:val="4D7706AE"/>
    <w:multiLevelType w:val="singleLevel"/>
    <w:tmpl w:val="F6D83EE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850D9F"/>
    <w:multiLevelType w:val="hybridMultilevel"/>
    <w:tmpl w:val="7AE05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955158"/>
    <w:multiLevelType w:val="hybridMultilevel"/>
    <w:tmpl w:val="BF828F5C"/>
    <w:lvl w:ilvl="0" w:tplc="38C2C2A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30"/>
    <w:rsid w:val="0007291F"/>
    <w:rsid w:val="000B69A3"/>
    <w:rsid w:val="00177B63"/>
    <w:rsid w:val="00191A99"/>
    <w:rsid w:val="001C50CD"/>
    <w:rsid w:val="001E0D33"/>
    <w:rsid w:val="0027792C"/>
    <w:rsid w:val="004B2B58"/>
    <w:rsid w:val="00553DED"/>
    <w:rsid w:val="005B24A5"/>
    <w:rsid w:val="005E58B3"/>
    <w:rsid w:val="007228C2"/>
    <w:rsid w:val="00763C82"/>
    <w:rsid w:val="00911C08"/>
    <w:rsid w:val="00946CDA"/>
    <w:rsid w:val="00974030"/>
    <w:rsid w:val="009C576C"/>
    <w:rsid w:val="00A3742D"/>
    <w:rsid w:val="00A81CC7"/>
    <w:rsid w:val="00A90954"/>
    <w:rsid w:val="00AA3C6D"/>
    <w:rsid w:val="00AF39B7"/>
    <w:rsid w:val="00C02CCB"/>
    <w:rsid w:val="00C20FD6"/>
    <w:rsid w:val="00CA1ACF"/>
    <w:rsid w:val="00DC07F3"/>
    <w:rsid w:val="00EB7543"/>
    <w:rsid w:val="00EF6E36"/>
    <w:rsid w:val="00F21809"/>
    <w:rsid w:val="00F232DA"/>
    <w:rsid w:val="00F639FB"/>
    <w:rsid w:val="00FB512C"/>
    <w:rsid w:val="00FB5632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F1635-3803-4535-8A47-10EE9380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4030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5"/>
    <w:locked/>
    <w:rsid w:val="00974030"/>
    <w:rPr>
      <w:sz w:val="32"/>
      <w:lang w:eastAsia="ru-RU"/>
    </w:rPr>
  </w:style>
  <w:style w:type="paragraph" w:styleId="a5">
    <w:name w:val="Body Text"/>
    <w:basedOn w:val="a"/>
    <w:link w:val="a4"/>
    <w:rsid w:val="00974030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9740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974030"/>
    <w:rPr>
      <w:b/>
      <w:szCs w:val="20"/>
    </w:rPr>
  </w:style>
  <w:style w:type="character" w:customStyle="1" w:styleId="20">
    <w:name w:val="Основной текст 2 Знак"/>
    <w:basedOn w:val="a0"/>
    <w:link w:val="2"/>
    <w:rsid w:val="009740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74030"/>
    <w:rPr>
      <w:szCs w:val="20"/>
    </w:rPr>
  </w:style>
  <w:style w:type="character" w:customStyle="1" w:styleId="30">
    <w:name w:val="Основной текст 3 Знак"/>
    <w:basedOn w:val="a0"/>
    <w:link w:val="3"/>
    <w:rsid w:val="009740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">
    <w:name w:val="hl"/>
    <w:basedOn w:val="a0"/>
    <w:rsid w:val="00974030"/>
  </w:style>
  <w:style w:type="character" w:customStyle="1" w:styleId="hl1">
    <w:name w:val="hl1"/>
    <w:basedOn w:val="a0"/>
    <w:rsid w:val="00974030"/>
    <w:rPr>
      <w:color w:val="4682B4"/>
    </w:rPr>
  </w:style>
  <w:style w:type="character" w:styleId="a6">
    <w:name w:val="Strong"/>
    <w:basedOn w:val="a0"/>
    <w:qFormat/>
    <w:rsid w:val="00974030"/>
    <w:rPr>
      <w:b/>
      <w:bCs/>
    </w:rPr>
  </w:style>
  <w:style w:type="character" w:styleId="a7">
    <w:name w:val="Hyperlink"/>
    <w:basedOn w:val="a0"/>
    <w:uiPriority w:val="99"/>
    <w:unhideWhenUsed/>
    <w:rsid w:val="0097403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740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3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3C82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A81CC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437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59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cat.org/" TargetMode="External"/><Relationship Id="rId13" Type="http://schemas.openxmlformats.org/officeDocument/2006/relationships/hyperlink" Target="http://www.eapati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chrane.org/(&#1076;&#1083;&#1103;" TargetMode="External"/><Relationship Id="rId12" Type="http://schemas.openxmlformats.org/officeDocument/2006/relationships/hyperlink" Target="http://www.fi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cat.org/" TargetMode="External"/><Relationship Id="rId11" Type="http://schemas.openxmlformats.org/officeDocument/2006/relationships/hyperlink" Target="http://ebd.ada.org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jebdp.com/issues?issue_key=S1532-3382(11)X0006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chran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ПЛЕШЕВА Марина Александровна</dc:creator>
  <cp:keywords/>
  <dc:description/>
  <cp:lastModifiedBy>А.С. Бердалиев</cp:lastModifiedBy>
  <cp:revision>11</cp:revision>
  <cp:lastPrinted>2024-10-03T03:54:00Z</cp:lastPrinted>
  <dcterms:created xsi:type="dcterms:W3CDTF">2024-09-16T11:01:00Z</dcterms:created>
  <dcterms:modified xsi:type="dcterms:W3CDTF">2024-10-04T06:22:00Z</dcterms:modified>
</cp:coreProperties>
</file>